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69" w:rsidRPr="00B63C40" w:rsidRDefault="000D2D69" w:rsidP="00116441">
      <w:pPr>
        <w:spacing w:after="0" w:line="240" w:lineRule="auto"/>
        <w:jc w:val="center"/>
        <w:rPr>
          <w:rFonts w:ascii="Arial Narrow" w:hAnsi="Arial Narrow" w:cs="Arial"/>
          <w:b/>
          <w:color w:val="000000" w:themeColor="text1"/>
          <w:sz w:val="22"/>
          <w:szCs w:val="22"/>
        </w:rPr>
      </w:pPr>
      <w:r w:rsidRPr="00B63C40">
        <w:rPr>
          <w:rFonts w:ascii="Arial Narrow" w:hAnsi="Arial Narrow" w:cs="Arial"/>
          <w:b/>
          <w:color w:val="000000" w:themeColor="text1"/>
          <w:sz w:val="22"/>
          <w:szCs w:val="22"/>
        </w:rPr>
        <w:t xml:space="preserve">COMISIÓN DISTRITAL DE SEGURIDAD, COMODIDAD Y CONVIVENCIA PARA </w:t>
      </w:r>
      <w:r w:rsidR="00A27DC8" w:rsidRPr="00B63C40">
        <w:rPr>
          <w:rFonts w:ascii="Arial Narrow" w:hAnsi="Arial Narrow" w:cs="Arial"/>
          <w:b/>
          <w:color w:val="000000" w:themeColor="text1"/>
          <w:sz w:val="22"/>
          <w:szCs w:val="22"/>
        </w:rPr>
        <w:t xml:space="preserve">EL FÚTBOL DE BOGOTÁ </w:t>
      </w:r>
      <w:r w:rsidR="00FC4D71" w:rsidRPr="00B63C40">
        <w:rPr>
          <w:rFonts w:ascii="Arial Narrow" w:hAnsi="Arial Narrow" w:cs="Arial"/>
          <w:b/>
          <w:color w:val="000000" w:themeColor="text1"/>
          <w:sz w:val="22"/>
          <w:szCs w:val="22"/>
        </w:rPr>
        <w:t xml:space="preserve">CDSCCFB </w:t>
      </w:r>
      <w:r w:rsidR="009D41F1" w:rsidRPr="00B63C40">
        <w:rPr>
          <w:rFonts w:ascii="Arial Narrow" w:hAnsi="Arial Narrow" w:cs="Arial"/>
          <w:b/>
          <w:color w:val="000000" w:themeColor="text1"/>
          <w:sz w:val="22"/>
          <w:szCs w:val="22"/>
        </w:rPr>
        <w:t xml:space="preserve"> 12</w:t>
      </w:r>
      <w:r w:rsidR="00CC4E37" w:rsidRPr="00B63C40">
        <w:rPr>
          <w:rFonts w:ascii="Arial Narrow" w:hAnsi="Arial Narrow" w:cs="Arial"/>
          <w:b/>
          <w:color w:val="000000" w:themeColor="text1"/>
          <w:sz w:val="22"/>
          <w:szCs w:val="22"/>
        </w:rPr>
        <w:t xml:space="preserve"> -</w:t>
      </w:r>
      <w:r w:rsidR="00A27DC8" w:rsidRPr="00B63C40">
        <w:rPr>
          <w:rFonts w:ascii="Arial Narrow" w:hAnsi="Arial Narrow" w:cs="Arial"/>
          <w:b/>
          <w:color w:val="000000" w:themeColor="text1"/>
          <w:sz w:val="22"/>
          <w:szCs w:val="22"/>
        </w:rPr>
        <w:t xml:space="preserve"> </w:t>
      </w:r>
      <w:r w:rsidR="00EA4F3D" w:rsidRPr="00B63C40">
        <w:rPr>
          <w:rFonts w:ascii="Arial Narrow" w:hAnsi="Arial Narrow" w:cs="Arial"/>
          <w:b/>
          <w:color w:val="000000" w:themeColor="text1"/>
          <w:sz w:val="22"/>
          <w:szCs w:val="22"/>
        </w:rPr>
        <w:t>0</w:t>
      </w:r>
      <w:r w:rsidR="00CC4E37" w:rsidRPr="00B63C40">
        <w:rPr>
          <w:rFonts w:ascii="Arial Narrow" w:hAnsi="Arial Narrow" w:cs="Arial"/>
          <w:b/>
          <w:color w:val="000000" w:themeColor="text1"/>
          <w:sz w:val="22"/>
          <w:szCs w:val="22"/>
        </w:rPr>
        <w:t>8</w:t>
      </w:r>
      <w:r w:rsidR="00EA4F3D" w:rsidRPr="00B63C40">
        <w:rPr>
          <w:rFonts w:ascii="Arial Narrow" w:hAnsi="Arial Narrow" w:cs="Arial"/>
          <w:b/>
          <w:color w:val="000000" w:themeColor="text1"/>
          <w:sz w:val="22"/>
          <w:szCs w:val="22"/>
        </w:rPr>
        <w:t>-</w:t>
      </w:r>
      <w:r w:rsidR="00A27DC8" w:rsidRPr="00B63C40">
        <w:rPr>
          <w:rFonts w:ascii="Arial Narrow" w:hAnsi="Arial Narrow" w:cs="Arial"/>
          <w:b/>
          <w:color w:val="000000" w:themeColor="text1"/>
          <w:sz w:val="22"/>
          <w:szCs w:val="22"/>
        </w:rPr>
        <w:t xml:space="preserve"> </w:t>
      </w:r>
      <w:r w:rsidR="00EA4F3D" w:rsidRPr="00B63C40">
        <w:rPr>
          <w:rFonts w:ascii="Arial Narrow" w:hAnsi="Arial Narrow" w:cs="Arial"/>
          <w:b/>
          <w:color w:val="000000" w:themeColor="text1"/>
          <w:sz w:val="22"/>
          <w:szCs w:val="22"/>
        </w:rPr>
        <w:t>2019</w:t>
      </w:r>
    </w:p>
    <w:p w:rsidR="00A8766D" w:rsidRPr="00B63C40" w:rsidRDefault="00A8766D"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p>
    <w:p w:rsidR="001F1392" w:rsidRPr="00B63C40" w:rsidRDefault="001F1392"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r w:rsidRPr="00B63C40">
        <w:rPr>
          <w:rFonts w:ascii="Arial Narrow" w:hAnsi="Arial Narrow" w:cs="Arial"/>
          <w:sz w:val="22"/>
          <w:szCs w:val="22"/>
          <w:lang w:val="es-ES" w:eastAsia="zh-CN"/>
        </w:rPr>
        <w:t>La Comisión Distrital de Seguridad, Comodidad y Convivencia para el Fútbol de Bogotá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rsidR="00A8766D" w:rsidRPr="00B63C40" w:rsidRDefault="00A8766D"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p>
    <w:p w:rsidR="001F1392" w:rsidRDefault="001F1392"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r w:rsidRPr="00B63C40">
        <w:rPr>
          <w:rFonts w:ascii="Arial Narrow" w:hAnsi="Arial Narrow" w:cs="Arial"/>
          <w:sz w:val="22"/>
          <w:szCs w:val="22"/>
          <w:lang w:val="es-ES" w:eastAsia="zh-CN"/>
        </w:rPr>
        <w:t xml:space="preserve">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hinchas y las barras futboleras </w:t>
      </w:r>
      <w:r w:rsidR="00664335" w:rsidRPr="00B63C40">
        <w:rPr>
          <w:rFonts w:ascii="Arial Narrow" w:hAnsi="Arial Narrow" w:cs="Arial"/>
          <w:sz w:val="22"/>
          <w:szCs w:val="22"/>
          <w:lang w:val="es-ES" w:eastAsia="zh-CN"/>
        </w:rPr>
        <w:t>en e</w:t>
      </w:r>
      <w:r w:rsidR="00646849" w:rsidRPr="00B63C40">
        <w:rPr>
          <w:rFonts w:ascii="Arial Narrow" w:hAnsi="Arial Narrow" w:cs="Arial"/>
          <w:sz w:val="22"/>
          <w:szCs w:val="22"/>
          <w:lang w:val="es-ES" w:eastAsia="zh-CN"/>
        </w:rPr>
        <w:t xml:space="preserve">l Estadio Nemesio Camacho El Campín </w:t>
      </w:r>
      <w:r w:rsidR="00987F34" w:rsidRPr="00B63C40">
        <w:rPr>
          <w:rFonts w:ascii="Arial Narrow" w:hAnsi="Arial Narrow" w:cs="Arial"/>
          <w:sz w:val="22"/>
          <w:szCs w:val="22"/>
          <w:lang w:val="es-ES" w:eastAsia="zh-CN"/>
        </w:rPr>
        <w:t xml:space="preserve">y Metropolitano de Techo </w:t>
      </w:r>
      <w:r w:rsidRPr="00B63C40">
        <w:rPr>
          <w:rFonts w:ascii="Arial Narrow" w:hAnsi="Arial Narrow" w:cs="Arial"/>
          <w:sz w:val="22"/>
          <w:szCs w:val="22"/>
          <w:lang w:val="es-ES" w:eastAsia="zh-CN"/>
        </w:rPr>
        <w:t>como en cada una de las localidades.</w:t>
      </w:r>
    </w:p>
    <w:p w:rsidR="005E2B22" w:rsidRPr="00B63C40" w:rsidRDefault="005E2B22"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p>
    <w:p w:rsidR="006522D4" w:rsidRPr="00B63C40" w:rsidRDefault="001F1392" w:rsidP="00116441">
      <w:pPr>
        <w:pStyle w:val="NormalWeb"/>
        <w:shd w:val="clear" w:color="auto" w:fill="FFFFFF"/>
        <w:spacing w:before="0" w:beforeAutospacing="0" w:after="0" w:afterAutospacing="0"/>
        <w:jc w:val="both"/>
        <w:rPr>
          <w:rFonts w:ascii="Arial Narrow" w:hAnsi="Arial Narrow" w:cs="Arial"/>
          <w:sz w:val="22"/>
          <w:szCs w:val="22"/>
          <w:lang w:val="es-ES" w:eastAsia="zh-CN"/>
        </w:rPr>
      </w:pPr>
      <w:r w:rsidRPr="00B63C40">
        <w:rPr>
          <w:rFonts w:ascii="Arial Narrow" w:hAnsi="Arial Narrow" w:cs="Arial"/>
          <w:sz w:val="22"/>
          <w:szCs w:val="22"/>
          <w:lang w:val="es-ES" w:eastAsia="zh-CN"/>
        </w:rPr>
        <w:t>Por lo tanto, la CDSCCFB establece las siguientes medidas de seguridad y convivencia:</w:t>
      </w:r>
    </w:p>
    <w:p w:rsidR="001F1392" w:rsidRPr="00B63C40" w:rsidRDefault="001F1392" w:rsidP="00116441">
      <w:pPr>
        <w:spacing w:after="0" w:line="240" w:lineRule="auto"/>
        <w:jc w:val="both"/>
        <w:rPr>
          <w:rFonts w:ascii="Arial Narrow" w:hAnsi="Arial Narrow" w:cs="Arial"/>
          <w:sz w:val="22"/>
          <w:szCs w:val="22"/>
        </w:rPr>
      </w:pPr>
    </w:p>
    <w:p w:rsidR="007B234C" w:rsidRPr="00B63C40" w:rsidRDefault="000D2D69" w:rsidP="00116441">
      <w:pPr>
        <w:spacing w:after="0" w:line="240" w:lineRule="auto"/>
        <w:jc w:val="both"/>
        <w:rPr>
          <w:rFonts w:ascii="Arial Narrow" w:hAnsi="Arial Narrow" w:cs="Arial"/>
          <w:sz w:val="22"/>
          <w:szCs w:val="22"/>
        </w:rPr>
      </w:pPr>
      <w:r w:rsidRPr="00B63C40">
        <w:rPr>
          <w:rFonts w:ascii="Arial Narrow" w:hAnsi="Arial Narrow" w:cs="Arial"/>
          <w:sz w:val="22"/>
          <w:szCs w:val="22"/>
        </w:rPr>
        <w:t>1.</w:t>
      </w:r>
      <w:r w:rsidR="007B234C" w:rsidRPr="00B63C40">
        <w:rPr>
          <w:rFonts w:ascii="Arial Narrow" w:hAnsi="Arial Narrow" w:cs="Arial"/>
          <w:sz w:val="22"/>
          <w:szCs w:val="22"/>
        </w:rPr>
        <w:t xml:space="preserve"> </w:t>
      </w:r>
      <w:r w:rsidR="009D41F1" w:rsidRPr="00B63C40">
        <w:rPr>
          <w:rFonts w:ascii="Arial Narrow" w:hAnsi="Arial Narrow" w:cs="Arial"/>
          <w:sz w:val="22"/>
          <w:szCs w:val="22"/>
        </w:rPr>
        <w:t>Copa</w:t>
      </w:r>
      <w:r w:rsidR="005E2B22">
        <w:rPr>
          <w:rFonts w:ascii="Arial Narrow" w:hAnsi="Arial Narrow" w:cs="Arial"/>
          <w:sz w:val="22"/>
          <w:szCs w:val="22"/>
        </w:rPr>
        <w:t xml:space="preserve"> Águila 2019:</w:t>
      </w:r>
      <w:r w:rsidR="007B234C" w:rsidRPr="00B63C40">
        <w:rPr>
          <w:rFonts w:ascii="Arial Narrow" w:hAnsi="Arial Narrow" w:cs="Arial"/>
          <w:sz w:val="22"/>
          <w:szCs w:val="22"/>
        </w:rPr>
        <w:t xml:space="preserve"> </w:t>
      </w:r>
      <w:r w:rsidR="009D41F1" w:rsidRPr="00B63C40">
        <w:rPr>
          <w:rFonts w:ascii="Arial Narrow" w:hAnsi="Arial Narrow" w:cs="Arial"/>
          <w:sz w:val="22"/>
          <w:szCs w:val="22"/>
        </w:rPr>
        <w:t>Millonarios F.C.</w:t>
      </w:r>
      <w:r w:rsidR="007B234C" w:rsidRPr="00B63C40">
        <w:rPr>
          <w:rFonts w:ascii="Arial Narrow" w:hAnsi="Arial Narrow" w:cs="Arial"/>
          <w:sz w:val="22"/>
          <w:szCs w:val="22"/>
        </w:rPr>
        <w:t xml:space="preserve"> vs </w:t>
      </w:r>
      <w:r w:rsidR="009D41F1" w:rsidRPr="00B63C40">
        <w:rPr>
          <w:rFonts w:ascii="Arial Narrow" w:hAnsi="Arial Narrow" w:cs="Arial"/>
          <w:sz w:val="22"/>
          <w:szCs w:val="22"/>
        </w:rPr>
        <w:t>Independiente Medellín</w:t>
      </w:r>
      <w:r w:rsidR="007B234C" w:rsidRPr="00B63C40">
        <w:rPr>
          <w:rFonts w:ascii="Arial Narrow" w:hAnsi="Arial Narrow" w:cs="Arial"/>
          <w:sz w:val="22"/>
          <w:szCs w:val="22"/>
        </w:rPr>
        <w:t xml:space="preserve"> para el </w:t>
      </w:r>
      <w:r w:rsidR="009D41F1" w:rsidRPr="00B63C40">
        <w:rPr>
          <w:rFonts w:ascii="Arial Narrow" w:hAnsi="Arial Narrow" w:cs="Arial"/>
          <w:sz w:val="22"/>
          <w:szCs w:val="22"/>
        </w:rPr>
        <w:t>miércoles</w:t>
      </w:r>
      <w:r w:rsidR="007B234C" w:rsidRPr="00B63C40">
        <w:rPr>
          <w:rFonts w:ascii="Arial Narrow" w:hAnsi="Arial Narrow" w:cs="Arial"/>
          <w:sz w:val="22"/>
          <w:szCs w:val="22"/>
        </w:rPr>
        <w:t xml:space="preserve"> </w:t>
      </w:r>
      <w:r w:rsidR="00CC4E37" w:rsidRPr="00B63C40">
        <w:rPr>
          <w:rFonts w:ascii="Arial Narrow" w:hAnsi="Arial Narrow" w:cs="Arial"/>
          <w:sz w:val="22"/>
          <w:szCs w:val="22"/>
        </w:rPr>
        <w:t>1</w:t>
      </w:r>
      <w:r w:rsidR="009D41F1" w:rsidRPr="00B63C40">
        <w:rPr>
          <w:rFonts w:ascii="Arial Narrow" w:hAnsi="Arial Narrow" w:cs="Arial"/>
          <w:sz w:val="22"/>
          <w:szCs w:val="22"/>
        </w:rPr>
        <w:t>4</w:t>
      </w:r>
      <w:r w:rsidR="007B234C" w:rsidRPr="00B63C40">
        <w:rPr>
          <w:rFonts w:ascii="Arial Narrow" w:hAnsi="Arial Narrow" w:cs="Arial"/>
          <w:sz w:val="22"/>
          <w:szCs w:val="22"/>
        </w:rPr>
        <w:t xml:space="preserve"> de </w:t>
      </w:r>
      <w:r w:rsidR="00CC4E37" w:rsidRPr="00B63C40">
        <w:rPr>
          <w:rFonts w:ascii="Arial Narrow" w:hAnsi="Arial Narrow" w:cs="Arial"/>
          <w:sz w:val="22"/>
          <w:szCs w:val="22"/>
        </w:rPr>
        <w:t>agosto</w:t>
      </w:r>
      <w:r w:rsidR="007B234C" w:rsidRPr="00B63C40">
        <w:rPr>
          <w:rFonts w:ascii="Arial Narrow" w:hAnsi="Arial Narrow" w:cs="Arial"/>
          <w:sz w:val="22"/>
          <w:szCs w:val="22"/>
        </w:rPr>
        <w:t xml:space="preserve"> de 2019, en </w:t>
      </w:r>
      <w:r w:rsidR="00AE65E5" w:rsidRPr="00B63C40">
        <w:rPr>
          <w:rFonts w:ascii="Arial Narrow" w:hAnsi="Arial Narrow" w:cs="Arial"/>
          <w:sz w:val="22"/>
          <w:szCs w:val="22"/>
        </w:rPr>
        <w:t xml:space="preserve">el </w:t>
      </w:r>
      <w:r w:rsidR="00CC4E37" w:rsidRPr="00B63C40">
        <w:rPr>
          <w:rFonts w:ascii="Arial Narrow" w:hAnsi="Arial Narrow" w:cs="Arial"/>
          <w:sz w:val="22"/>
          <w:szCs w:val="22"/>
        </w:rPr>
        <w:t>Estadio Nemesio Camacho El Campín.</w:t>
      </w:r>
    </w:p>
    <w:p w:rsidR="00CC4E37" w:rsidRPr="00B63C40" w:rsidRDefault="00CC4E37" w:rsidP="00116441">
      <w:pPr>
        <w:spacing w:after="0" w:line="240" w:lineRule="auto"/>
        <w:jc w:val="both"/>
        <w:rPr>
          <w:rFonts w:ascii="Arial Narrow" w:hAnsi="Arial Narrow" w:cs="Arial"/>
          <w:sz w:val="22"/>
          <w:szCs w:val="22"/>
        </w:rPr>
      </w:pPr>
    </w:p>
    <w:p w:rsidR="007B234C" w:rsidRPr="00B63C40" w:rsidRDefault="007B234C"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Inicio del partido </w:t>
      </w:r>
      <w:r w:rsidR="009D41F1" w:rsidRPr="00B63C40">
        <w:rPr>
          <w:rFonts w:ascii="Arial Narrow" w:hAnsi="Arial Narrow" w:cs="Arial"/>
          <w:sz w:val="22"/>
          <w:szCs w:val="22"/>
        </w:rPr>
        <w:t>8</w:t>
      </w:r>
      <w:r w:rsidR="00CC4E37" w:rsidRPr="00B63C40">
        <w:rPr>
          <w:rFonts w:ascii="Arial Narrow" w:hAnsi="Arial Narrow" w:cs="Arial"/>
          <w:sz w:val="22"/>
          <w:szCs w:val="22"/>
        </w:rPr>
        <w:t>:00</w:t>
      </w:r>
      <w:r w:rsidRPr="00B63C40">
        <w:rPr>
          <w:rFonts w:ascii="Arial Narrow" w:hAnsi="Arial Narrow" w:cs="Arial"/>
          <w:sz w:val="22"/>
          <w:szCs w:val="22"/>
        </w:rPr>
        <w:t xml:space="preserve"> p.m.</w:t>
      </w:r>
    </w:p>
    <w:p w:rsidR="007B234C" w:rsidRPr="00B63C40" w:rsidRDefault="007B234C"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Apertura de puertas al público </w:t>
      </w:r>
      <w:r w:rsidR="009D41F1" w:rsidRPr="00B63C40">
        <w:rPr>
          <w:rFonts w:ascii="Arial Narrow" w:hAnsi="Arial Narrow" w:cs="Arial"/>
          <w:sz w:val="22"/>
          <w:szCs w:val="22"/>
        </w:rPr>
        <w:t>6</w:t>
      </w:r>
      <w:r w:rsidR="00CC4E37" w:rsidRPr="00B63C40">
        <w:rPr>
          <w:rFonts w:ascii="Arial Narrow" w:hAnsi="Arial Narrow" w:cs="Arial"/>
          <w:sz w:val="22"/>
          <w:szCs w:val="22"/>
        </w:rPr>
        <w:t>:00</w:t>
      </w:r>
      <w:r w:rsidRPr="00B63C40">
        <w:rPr>
          <w:rFonts w:ascii="Arial Narrow" w:hAnsi="Arial Narrow" w:cs="Arial"/>
          <w:sz w:val="22"/>
          <w:szCs w:val="22"/>
        </w:rPr>
        <w:t xml:space="preserve"> p.m.</w:t>
      </w:r>
    </w:p>
    <w:p w:rsidR="007B234C" w:rsidRPr="00B63C40" w:rsidRDefault="007B234C"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Ingreso de elementos de las barras futboleras </w:t>
      </w:r>
      <w:r w:rsidR="00F57DE4" w:rsidRPr="00B63C40">
        <w:rPr>
          <w:rFonts w:ascii="Arial Narrow" w:hAnsi="Arial Narrow" w:cs="Arial"/>
          <w:sz w:val="22"/>
          <w:szCs w:val="22"/>
        </w:rPr>
        <w:t xml:space="preserve">de oriental y occidental </w:t>
      </w:r>
      <w:r w:rsidRPr="00B63C40">
        <w:rPr>
          <w:rFonts w:ascii="Arial Narrow" w:hAnsi="Arial Narrow" w:cs="Arial"/>
          <w:sz w:val="22"/>
          <w:szCs w:val="22"/>
        </w:rPr>
        <w:t xml:space="preserve">es de </w:t>
      </w:r>
      <w:r w:rsidR="009D41F1" w:rsidRPr="00B63C40">
        <w:rPr>
          <w:rFonts w:ascii="Arial Narrow" w:hAnsi="Arial Narrow" w:cs="Arial"/>
          <w:sz w:val="22"/>
          <w:szCs w:val="22"/>
        </w:rPr>
        <w:t>5</w:t>
      </w:r>
      <w:r w:rsidRPr="00B63C40">
        <w:rPr>
          <w:rFonts w:ascii="Arial Narrow" w:hAnsi="Arial Narrow" w:cs="Arial"/>
          <w:sz w:val="22"/>
          <w:szCs w:val="22"/>
        </w:rPr>
        <w:t xml:space="preserve">:00 p.m. a </w:t>
      </w:r>
      <w:r w:rsidR="009D41F1" w:rsidRPr="00B63C40">
        <w:rPr>
          <w:rFonts w:ascii="Arial Narrow" w:hAnsi="Arial Narrow" w:cs="Arial"/>
          <w:sz w:val="22"/>
          <w:szCs w:val="22"/>
        </w:rPr>
        <w:t>6</w:t>
      </w:r>
      <w:r w:rsidRPr="00B63C40">
        <w:rPr>
          <w:rFonts w:ascii="Arial Narrow" w:hAnsi="Arial Narrow" w:cs="Arial"/>
          <w:sz w:val="22"/>
          <w:szCs w:val="22"/>
        </w:rPr>
        <w:t>:00 p.m.</w:t>
      </w:r>
    </w:p>
    <w:p w:rsidR="007B234C" w:rsidRPr="00B63C40" w:rsidRDefault="007B234C"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Se dispone de puertas abiertas a los aficionados e hinchas </w:t>
      </w:r>
      <w:r w:rsidR="009D41F1" w:rsidRPr="00B63C40">
        <w:rPr>
          <w:rFonts w:ascii="Arial Narrow" w:hAnsi="Arial Narrow" w:cs="Arial"/>
          <w:sz w:val="22"/>
          <w:szCs w:val="22"/>
        </w:rPr>
        <w:t>del equipo visitante quienes podrán ingresar a la tribuna occidental.</w:t>
      </w:r>
    </w:p>
    <w:p w:rsidR="00664335" w:rsidRPr="00B63C40" w:rsidRDefault="00664335" w:rsidP="00116441">
      <w:pPr>
        <w:spacing w:after="0" w:line="240" w:lineRule="auto"/>
        <w:jc w:val="both"/>
        <w:rPr>
          <w:rFonts w:ascii="Arial Narrow" w:hAnsi="Arial Narrow" w:cs="Arial"/>
          <w:sz w:val="22"/>
          <w:szCs w:val="22"/>
        </w:rPr>
      </w:pPr>
    </w:p>
    <w:p w:rsidR="00664335" w:rsidRPr="00B63C40" w:rsidRDefault="00664335"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La edad </w:t>
      </w:r>
      <w:r w:rsidR="00CC4E37" w:rsidRPr="00B63C40">
        <w:rPr>
          <w:rFonts w:ascii="Arial Narrow" w:hAnsi="Arial Narrow" w:cs="Arial"/>
          <w:sz w:val="22"/>
          <w:szCs w:val="22"/>
        </w:rPr>
        <w:t>para ingresar a las tribunas es la siguiente:</w:t>
      </w:r>
    </w:p>
    <w:p w:rsidR="00CC4E37" w:rsidRPr="00B63C40" w:rsidRDefault="00CC4E37"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 </w:t>
      </w:r>
    </w:p>
    <w:p w:rsidR="00CC4E37" w:rsidRPr="00B63C40" w:rsidRDefault="00CC4E37" w:rsidP="00116441">
      <w:pPr>
        <w:numPr>
          <w:ilvl w:val="0"/>
          <w:numId w:val="24"/>
        </w:numPr>
        <w:spacing w:after="0" w:line="240" w:lineRule="auto"/>
        <w:jc w:val="both"/>
        <w:rPr>
          <w:rFonts w:ascii="Arial Narrow" w:hAnsi="Arial Narrow" w:cs="Arial"/>
          <w:sz w:val="22"/>
          <w:szCs w:val="22"/>
        </w:rPr>
      </w:pPr>
      <w:r w:rsidRPr="00B63C40">
        <w:rPr>
          <w:rFonts w:ascii="Arial Narrow" w:hAnsi="Arial Narrow" w:cs="Arial"/>
          <w:sz w:val="22"/>
          <w:szCs w:val="22"/>
        </w:rPr>
        <w:t>Tribuna Sur desde los 14 años de edad.</w:t>
      </w:r>
    </w:p>
    <w:p w:rsidR="00CC4E37" w:rsidRPr="00B63C40" w:rsidRDefault="00CC4E37" w:rsidP="00116441">
      <w:pPr>
        <w:numPr>
          <w:ilvl w:val="0"/>
          <w:numId w:val="24"/>
        </w:numPr>
        <w:spacing w:after="0" w:line="240" w:lineRule="auto"/>
        <w:jc w:val="both"/>
        <w:rPr>
          <w:rFonts w:ascii="Arial Narrow" w:hAnsi="Arial Narrow" w:cs="Arial"/>
          <w:sz w:val="22"/>
          <w:szCs w:val="22"/>
        </w:rPr>
      </w:pPr>
      <w:r w:rsidRPr="00B63C40">
        <w:rPr>
          <w:rFonts w:ascii="Arial Narrow" w:hAnsi="Arial Narrow" w:cs="Arial"/>
          <w:sz w:val="22"/>
          <w:szCs w:val="22"/>
        </w:rPr>
        <w:t>Tribuna Norte desde los 5 años hasta los 12 años de edad.</w:t>
      </w:r>
    </w:p>
    <w:p w:rsidR="009D41F1" w:rsidRPr="00B63C40" w:rsidRDefault="000F43BB" w:rsidP="00116441">
      <w:pPr>
        <w:numPr>
          <w:ilvl w:val="0"/>
          <w:numId w:val="24"/>
        </w:numPr>
        <w:spacing w:after="0" w:line="240" w:lineRule="auto"/>
        <w:jc w:val="both"/>
        <w:rPr>
          <w:rFonts w:ascii="Arial Narrow" w:hAnsi="Arial Narrow" w:cs="Arial"/>
          <w:sz w:val="22"/>
          <w:szCs w:val="22"/>
        </w:rPr>
      </w:pPr>
      <w:r w:rsidRPr="00B63C40">
        <w:rPr>
          <w:rFonts w:ascii="Arial Narrow" w:hAnsi="Arial Narrow" w:cs="Arial"/>
          <w:sz w:val="22"/>
          <w:szCs w:val="22"/>
        </w:rPr>
        <w:t>Tribunas</w:t>
      </w:r>
      <w:r w:rsidR="009D41F1" w:rsidRPr="00B63C40">
        <w:rPr>
          <w:rFonts w:ascii="Arial Narrow" w:hAnsi="Arial Narrow" w:cs="Arial"/>
          <w:sz w:val="22"/>
          <w:szCs w:val="22"/>
        </w:rPr>
        <w:t xml:space="preserve"> de</w:t>
      </w:r>
      <w:r w:rsidRPr="00B63C40">
        <w:rPr>
          <w:rFonts w:ascii="Arial Narrow" w:hAnsi="Arial Narrow" w:cs="Arial"/>
          <w:sz w:val="22"/>
          <w:szCs w:val="22"/>
        </w:rPr>
        <w:t xml:space="preserve"> Oriental</w:t>
      </w:r>
      <w:r w:rsidR="008B4392" w:rsidRPr="00B63C40">
        <w:rPr>
          <w:rFonts w:ascii="Arial Narrow" w:hAnsi="Arial Narrow" w:cs="Arial"/>
          <w:sz w:val="22"/>
          <w:szCs w:val="22"/>
        </w:rPr>
        <w:t xml:space="preserve"> y Occidental</w:t>
      </w:r>
      <w:r w:rsidRPr="00B63C40">
        <w:rPr>
          <w:rFonts w:ascii="Arial Narrow" w:hAnsi="Arial Narrow" w:cs="Arial"/>
          <w:sz w:val="22"/>
          <w:szCs w:val="22"/>
        </w:rPr>
        <w:t xml:space="preserve"> </w:t>
      </w:r>
      <w:r w:rsidR="00CC4E37" w:rsidRPr="00B63C40">
        <w:rPr>
          <w:rFonts w:ascii="Arial Narrow" w:hAnsi="Arial Narrow" w:cs="Arial"/>
          <w:sz w:val="22"/>
          <w:szCs w:val="22"/>
        </w:rPr>
        <w:t>desde los 5 años de edad.</w:t>
      </w:r>
    </w:p>
    <w:p w:rsidR="00664335" w:rsidRPr="00B63C40" w:rsidRDefault="008B4392" w:rsidP="00116441">
      <w:pPr>
        <w:numPr>
          <w:ilvl w:val="0"/>
          <w:numId w:val="24"/>
        </w:numPr>
        <w:shd w:val="clear" w:color="auto" w:fill="FFFFFF"/>
        <w:suppressAutoHyphens w:val="0"/>
        <w:spacing w:after="0" w:line="240" w:lineRule="auto"/>
        <w:jc w:val="both"/>
        <w:rPr>
          <w:rFonts w:ascii="Arial Narrow" w:hAnsi="Arial Narrow" w:cs="Arial"/>
          <w:sz w:val="22"/>
          <w:szCs w:val="22"/>
        </w:rPr>
      </w:pPr>
      <w:r w:rsidRPr="008B4392">
        <w:rPr>
          <w:rFonts w:ascii="Arial Narrow" w:hAnsi="Arial Narrow" w:cs="Arial"/>
          <w:sz w:val="22"/>
          <w:szCs w:val="22"/>
        </w:rPr>
        <w:t>Los menores de 14 años deberán estar acompañados por un adulto responsable.</w:t>
      </w:r>
    </w:p>
    <w:p w:rsidR="00116441" w:rsidRDefault="00116441" w:rsidP="00116441">
      <w:pPr>
        <w:spacing w:after="0" w:line="240" w:lineRule="auto"/>
        <w:jc w:val="both"/>
        <w:rPr>
          <w:rFonts w:ascii="Arial Narrow" w:hAnsi="Arial Narrow" w:cs="Arial"/>
          <w:b/>
          <w:sz w:val="22"/>
          <w:szCs w:val="22"/>
        </w:rPr>
      </w:pPr>
    </w:p>
    <w:p w:rsidR="0086147B" w:rsidRPr="00B63C40" w:rsidRDefault="0086147B" w:rsidP="00116441">
      <w:pPr>
        <w:spacing w:after="0" w:line="240" w:lineRule="auto"/>
        <w:jc w:val="both"/>
        <w:rPr>
          <w:rFonts w:ascii="Arial Narrow" w:hAnsi="Arial Narrow" w:cs="Arial"/>
          <w:b/>
          <w:sz w:val="22"/>
          <w:szCs w:val="22"/>
        </w:rPr>
      </w:pPr>
      <w:r w:rsidRPr="00B63C40">
        <w:rPr>
          <w:rFonts w:ascii="Arial Narrow" w:hAnsi="Arial Narrow" w:cs="Arial"/>
          <w:b/>
          <w:sz w:val="22"/>
          <w:szCs w:val="22"/>
        </w:rPr>
        <w:t>Restricciones Barras Futboleras</w:t>
      </w:r>
    </w:p>
    <w:p w:rsidR="0086147B" w:rsidRPr="00B63C40" w:rsidRDefault="0086147B" w:rsidP="00116441">
      <w:pPr>
        <w:spacing w:after="0" w:line="240" w:lineRule="auto"/>
        <w:jc w:val="both"/>
        <w:rPr>
          <w:rFonts w:ascii="Arial Narrow" w:hAnsi="Arial Narrow" w:cs="Arial"/>
          <w:b/>
          <w:sz w:val="22"/>
          <w:szCs w:val="22"/>
        </w:rPr>
      </w:pPr>
    </w:p>
    <w:p w:rsidR="009D41F1" w:rsidRPr="00B63C40" w:rsidRDefault="00F75F87" w:rsidP="00116441">
      <w:pPr>
        <w:pStyle w:val="Prrafodelista"/>
        <w:numPr>
          <w:ilvl w:val="0"/>
          <w:numId w:val="41"/>
        </w:numPr>
        <w:spacing w:after="0" w:line="240" w:lineRule="auto"/>
        <w:jc w:val="both"/>
        <w:rPr>
          <w:rFonts w:ascii="Arial Narrow" w:hAnsi="Arial Narrow" w:cs="Arial"/>
          <w:sz w:val="22"/>
          <w:szCs w:val="22"/>
        </w:rPr>
      </w:pPr>
      <w:r w:rsidRPr="00B63C40">
        <w:rPr>
          <w:rFonts w:ascii="Arial Narrow" w:hAnsi="Arial Narrow" w:cs="Arial"/>
          <w:sz w:val="22"/>
          <w:szCs w:val="22"/>
        </w:rPr>
        <w:t>Por acciones</w:t>
      </w:r>
      <w:r w:rsidR="003C26E4" w:rsidRPr="00B63C40">
        <w:rPr>
          <w:rFonts w:ascii="Arial Narrow" w:hAnsi="Arial Narrow" w:cs="Arial"/>
          <w:sz w:val="22"/>
          <w:szCs w:val="22"/>
        </w:rPr>
        <w:t xml:space="preserve"> contrarias a la seguridad, la </w:t>
      </w:r>
      <w:r w:rsidR="009D41F1" w:rsidRPr="00B63C40">
        <w:rPr>
          <w:rFonts w:ascii="Arial Narrow" w:hAnsi="Arial Narrow" w:cs="Arial"/>
          <w:sz w:val="22"/>
          <w:szCs w:val="22"/>
        </w:rPr>
        <w:t>convivencia</w:t>
      </w:r>
      <w:r w:rsidR="003C26E4" w:rsidRPr="00B63C40">
        <w:rPr>
          <w:rFonts w:ascii="Arial Narrow" w:hAnsi="Arial Narrow" w:cs="Arial"/>
          <w:sz w:val="22"/>
          <w:szCs w:val="22"/>
        </w:rPr>
        <w:t xml:space="preserve"> y la comodidad establecidas en el numeral 6.1. Anexo 1 </w:t>
      </w:r>
      <w:r w:rsidR="005E2B22">
        <w:rPr>
          <w:rFonts w:ascii="Arial Narrow" w:hAnsi="Arial Narrow" w:cs="Arial"/>
          <w:sz w:val="22"/>
          <w:szCs w:val="22"/>
        </w:rPr>
        <w:t xml:space="preserve">medidas para </w:t>
      </w:r>
      <w:r w:rsidR="005E2B22" w:rsidRPr="00B63C40">
        <w:rPr>
          <w:rFonts w:ascii="Arial Narrow" w:hAnsi="Arial Narrow" w:cs="Arial"/>
          <w:sz w:val="22"/>
          <w:szCs w:val="22"/>
        </w:rPr>
        <w:t>Aficionados</w:t>
      </w:r>
      <w:r w:rsidR="003C26E4" w:rsidRPr="00B63C40">
        <w:rPr>
          <w:rFonts w:ascii="Arial Narrow" w:hAnsi="Arial Narrow" w:cs="Arial"/>
          <w:sz w:val="22"/>
          <w:szCs w:val="22"/>
        </w:rPr>
        <w:t>, Hinchas y Barras Futboleras, del Protocolo Distrital de Seguridad, Comodidad y Convivencia el Fútbol de Bogotá D.C.</w:t>
      </w:r>
      <w:r w:rsidR="00E71B91" w:rsidRPr="00B63C40">
        <w:rPr>
          <w:rFonts w:ascii="Arial Narrow" w:hAnsi="Arial Narrow" w:cs="Arial"/>
          <w:sz w:val="22"/>
          <w:szCs w:val="22"/>
        </w:rPr>
        <w:t xml:space="preserve"> </w:t>
      </w:r>
      <w:r w:rsidR="00A4751D" w:rsidRPr="00B63C40">
        <w:rPr>
          <w:rFonts w:ascii="Arial Narrow" w:hAnsi="Arial Narrow" w:cs="Arial"/>
          <w:sz w:val="22"/>
          <w:szCs w:val="22"/>
        </w:rPr>
        <w:t xml:space="preserve">- </w:t>
      </w:r>
      <w:r w:rsidR="00E71B91" w:rsidRPr="00B63C40">
        <w:rPr>
          <w:rFonts w:ascii="Arial Narrow" w:hAnsi="Arial Narrow" w:cs="Arial"/>
          <w:sz w:val="22"/>
          <w:szCs w:val="22"/>
        </w:rPr>
        <w:t>PDSCCFB</w:t>
      </w:r>
      <w:r w:rsidR="003C26E4" w:rsidRPr="00B63C40">
        <w:rPr>
          <w:rFonts w:ascii="Arial Narrow" w:hAnsi="Arial Narrow" w:cs="Arial"/>
          <w:sz w:val="22"/>
          <w:szCs w:val="22"/>
        </w:rPr>
        <w:t xml:space="preserve">, </w:t>
      </w:r>
      <w:r w:rsidR="009D41F1" w:rsidRPr="00B63C40">
        <w:rPr>
          <w:rFonts w:ascii="Arial Narrow" w:hAnsi="Arial Narrow" w:cs="Arial"/>
          <w:sz w:val="22"/>
          <w:szCs w:val="22"/>
        </w:rPr>
        <w:t xml:space="preserve">que se presentaron en el </w:t>
      </w:r>
      <w:r w:rsidR="00E71B91" w:rsidRPr="00B63C40">
        <w:rPr>
          <w:rFonts w:ascii="Arial Narrow" w:hAnsi="Arial Narrow" w:cs="Arial"/>
          <w:sz w:val="22"/>
          <w:szCs w:val="22"/>
        </w:rPr>
        <w:t xml:space="preserve">I </w:t>
      </w:r>
      <w:r w:rsidR="009D41F1" w:rsidRPr="00B63C40">
        <w:rPr>
          <w:rFonts w:ascii="Arial Narrow" w:hAnsi="Arial Narrow" w:cs="Arial"/>
          <w:sz w:val="22"/>
          <w:szCs w:val="22"/>
        </w:rPr>
        <w:t xml:space="preserve">semestre </w:t>
      </w:r>
      <w:r w:rsidR="00E71B91" w:rsidRPr="00B63C40">
        <w:rPr>
          <w:rFonts w:ascii="Arial Narrow" w:hAnsi="Arial Narrow" w:cs="Arial"/>
          <w:sz w:val="22"/>
          <w:szCs w:val="22"/>
        </w:rPr>
        <w:t>del 2019,</w:t>
      </w:r>
      <w:r w:rsidR="009D41F1" w:rsidRPr="00B63C40">
        <w:rPr>
          <w:rFonts w:ascii="Arial Narrow" w:hAnsi="Arial Narrow" w:cs="Arial"/>
          <w:sz w:val="22"/>
          <w:szCs w:val="22"/>
        </w:rPr>
        <w:t xml:space="preserve"> </w:t>
      </w:r>
      <w:r w:rsidR="009D41F1" w:rsidRPr="00B63C40">
        <w:rPr>
          <w:rFonts w:ascii="Arial Narrow" w:hAnsi="Arial Narrow" w:cs="Arial"/>
          <w:b/>
          <w:sz w:val="22"/>
          <w:szCs w:val="22"/>
        </w:rPr>
        <w:t>las barras futboleras La Rexistencia y Chatarreros</w:t>
      </w:r>
      <w:r w:rsidR="00EC04C3">
        <w:rPr>
          <w:rFonts w:ascii="Arial Narrow" w:hAnsi="Arial Narrow" w:cs="Arial"/>
          <w:sz w:val="22"/>
          <w:szCs w:val="22"/>
        </w:rPr>
        <w:t xml:space="preserve"> del e</w:t>
      </w:r>
      <w:r w:rsidR="009D41F1" w:rsidRPr="00B63C40">
        <w:rPr>
          <w:rFonts w:ascii="Arial Narrow" w:hAnsi="Arial Narrow" w:cs="Arial"/>
          <w:sz w:val="22"/>
          <w:szCs w:val="22"/>
        </w:rPr>
        <w:t>quipo Deportivo Independiente Medellín, no podrán ingresar a la ciudad de Bogotá.</w:t>
      </w:r>
    </w:p>
    <w:p w:rsidR="003C26E4" w:rsidRPr="00B63C40" w:rsidRDefault="003C26E4" w:rsidP="00116441">
      <w:pPr>
        <w:pStyle w:val="Prrafodelista"/>
        <w:spacing w:after="0" w:line="240" w:lineRule="auto"/>
        <w:jc w:val="both"/>
        <w:rPr>
          <w:rFonts w:ascii="Arial Narrow" w:hAnsi="Arial Narrow" w:cs="Arial"/>
          <w:b/>
          <w:sz w:val="22"/>
          <w:szCs w:val="22"/>
        </w:rPr>
      </w:pPr>
    </w:p>
    <w:p w:rsidR="00F57DE4" w:rsidRPr="00B63C40" w:rsidRDefault="00F57DE4" w:rsidP="00116441">
      <w:pPr>
        <w:numPr>
          <w:ilvl w:val="0"/>
          <w:numId w:val="41"/>
        </w:numPr>
        <w:spacing w:after="0" w:line="240" w:lineRule="auto"/>
        <w:jc w:val="both"/>
        <w:rPr>
          <w:rFonts w:ascii="Arial Narrow" w:hAnsi="Arial Narrow" w:cs="Arial"/>
          <w:b/>
          <w:sz w:val="22"/>
          <w:szCs w:val="22"/>
          <w:u w:val="single"/>
        </w:rPr>
      </w:pPr>
      <w:r w:rsidRPr="00B63C40">
        <w:rPr>
          <w:rFonts w:ascii="Arial Narrow" w:hAnsi="Arial Narrow" w:cs="Arial"/>
          <w:sz w:val="22"/>
          <w:szCs w:val="22"/>
        </w:rPr>
        <w:t>Por acciones contrarias</w:t>
      </w:r>
      <w:r w:rsidR="00A4751D" w:rsidRPr="00B63C40">
        <w:rPr>
          <w:rFonts w:ascii="Arial Narrow" w:hAnsi="Arial Narrow" w:cs="Arial"/>
          <w:b/>
          <w:sz w:val="22"/>
          <w:szCs w:val="22"/>
        </w:rPr>
        <w:t xml:space="preserve"> </w:t>
      </w:r>
      <w:r w:rsidR="00A4751D" w:rsidRPr="00B63C40">
        <w:rPr>
          <w:rFonts w:ascii="Arial Narrow" w:hAnsi="Arial Narrow" w:cs="Arial"/>
          <w:sz w:val="22"/>
          <w:szCs w:val="22"/>
        </w:rPr>
        <w:t xml:space="preserve">a la seguridad, la convivencia y la comodidad establecidas en el numeral 6.1. Anexo 1 </w:t>
      </w:r>
      <w:r w:rsidR="005E2B22">
        <w:rPr>
          <w:rFonts w:ascii="Arial Narrow" w:hAnsi="Arial Narrow" w:cs="Arial"/>
          <w:sz w:val="22"/>
          <w:szCs w:val="22"/>
        </w:rPr>
        <w:t>medidas</w:t>
      </w:r>
      <w:r w:rsidR="00A4751D" w:rsidRPr="00B63C40">
        <w:rPr>
          <w:rFonts w:ascii="Arial Narrow" w:hAnsi="Arial Narrow" w:cs="Arial"/>
          <w:sz w:val="22"/>
          <w:szCs w:val="22"/>
        </w:rPr>
        <w:t xml:space="preserve"> para Aficionados, Hinchas y Barras Futboleras, del Protocolo Distrital de Seguridad, Comodidad y Convivencia el Fútbol de Bogotá D.C. - PDSCCFB</w:t>
      </w:r>
      <w:r w:rsidRPr="00B63C40">
        <w:rPr>
          <w:rFonts w:ascii="Arial Narrow" w:hAnsi="Arial Narrow" w:cs="Arial"/>
          <w:sz w:val="22"/>
          <w:szCs w:val="22"/>
        </w:rPr>
        <w:t xml:space="preserve">, </w:t>
      </w:r>
      <w:r w:rsidRPr="00B63C40">
        <w:rPr>
          <w:rFonts w:ascii="Arial Narrow" w:hAnsi="Arial Narrow" w:cs="Arial"/>
          <w:b/>
          <w:sz w:val="22"/>
          <w:szCs w:val="22"/>
        </w:rPr>
        <w:t xml:space="preserve">las barras futboleras Blue Rain y </w:t>
      </w:r>
      <w:r w:rsidRPr="00B63C40">
        <w:rPr>
          <w:rFonts w:ascii="Arial Narrow" w:hAnsi="Arial Narrow" w:cs="Arial"/>
          <w:b/>
          <w:sz w:val="22"/>
          <w:szCs w:val="22"/>
        </w:rPr>
        <w:lastRenderedPageBreak/>
        <w:t>Comandos Azules</w:t>
      </w:r>
      <w:r w:rsidR="000A0263" w:rsidRPr="00B63C40">
        <w:rPr>
          <w:rFonts w:ascii="Arial Narrow" w:hAnsi="Arial Narrow" w:cs="Arial"/>
          <w:b/>
          <w:sz w:val="22"/>
          <w:szCs w:val="22"/>
        </w:rPr>
        <w:t xml:space="preserve"> </w:t>
      </w:r>
      <w:r w:rsidR="000A0263" w:rsidRPr="00B63C40">
        <w:rPr>
          <w:rFonts w:ascii="Arial Narrow" w:hAnsi="Arial Narrow" w:cs="Arial"/>
          <w:sz w:val="22"/>
          <w:szCs w:val="22"/>
        </w:rPr>
        <w:t xml:space="preserve">de </w:t>
      </w:r>
      <w:r w:rsidR="00EC04C3">
        <w:rPr>
          <w:rFonts w:ascii="Arial Narrow" w:hAnsi="Arial Narrow" w:cs="Arial"/>
          <w:sz w:val="22"/>
          <w:szCs w:val="22"/>
        </w:rPr>
        <w:t xml:space="preserve">equipo </w:t>
      </w:r>
      <w:r w:rsidR="000A0263" w:rsidRPr="00B63C40">
        <w:rPr>
          <w:rFonts w:ascii="Arial Narrow" w:hAnsi="Arial Narrow" w:cs="Arial"/>
          <w:sz w:val="22"/>
          <w:szCs w:val="22"/>
        </w:rPr>
        <w:t>Millonarios F.C.</w:t>
      </w:r>
      <w:r w:rsidR="00A4751D" w:rsidRPr="00B63C40">
        <w:rPr>
          <w:rFonts w:ascii="Arial Narrow" w:hAnsi="Arial Narrow" w:cs="Arial"/>
          <w:sz w:val="22"/>
          <w:szCs w:val="22"/>
        </w:rPr>
        <w:t>,</w:t>
      </w:r>
      <w:r w:rsidRPr="00B63C40">
        <w:rPr>
          <w:rFonts w:ascii="Arial Narrow" w:hAnsi="Arial Narrow" w:cs="Arial"/>
          <w:sz w:val="22"/>
          <w:szCs w:val="22"/>
        </w:rPr>
        <w:t xml:space="preserve"> tienen vigente la restricción de sus elementos de animación para este encuentro deportivo.</w:t>
      </w:r>
    </w:p>
    <w:p w:rsidR="000F1C9F" w:rsidRPr="00B63C40" w:rsidRDefault="000F1C9F" w:rsidP="00116441">
      <w:pPr>
        <w:spacing w:after="0" w:line="240" w:lineRule="auto"/>
        <w:jc w:val="both"/>
        <w:rPr>
          <w:rFonts w:ascii="Arial Narrow" w:hAnsi="Arial Narrow" w:cs="Arial"/>
          <w:sz w:val="22"/>
          <w:szCs w:val="22"/>
        </w:rPr>
      </w:pPr>
    </w:p>
    <w:p w:rsidR="000F43BB" w:rsidRPr="00B63C40" w:rsidRDefault="007B234C"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2. </w:t>
      </w:r>
      <w:r w:rsidR="005E2B22">
        <w:rPr>
          <w:rFonts w:ascii="Arial Narrow" w:hAnsi="Arial Narrow" w:cs="Arial"/>
          <w:sz w:val="22"/>
          <w:szCs w:val="22"/>
        </w:rPr>
        <w:t>Liga Femenina Águila 2019:</w:t>
      </w:r>
      <w:r w:rsidR="000F43BB" w:rsidRPr="00B63C40">
        <w:rPr>
          <w:rFonts w:ascii="Arial Narrow" w:hAnsi="Arial Narrow" w:cs="Arial"/>
          <w:sz w:val="22"/>
          <w:szCs w:val="22"/>
        </w:rPr>
        <w:t xml:space="preserve"> Independiente Santa Fe vs</w:t>
      </w:r>
      <w:r w:rsidR="00664E40" w:rsidRPr="00B63C40">
        <w:rPr>
          <w:rFonts w:ascii="Arial Narrow" w:hAnsi="Arial Narrow" w:cs="Arial"/>
          <w:sz w:val="22"/>
          <w:szCs w:val="22"/>
        </w:rPr>
        <w:t xml:space="preserve"> Fortaleza F.C.</w:t>
      </w:r>
      <w:r w:rsidR="000F43BB" w:rsidRPr="00B63C40">
        <w:rPr>
          <w:rFonts w:ascii="Arial Narrow" w:hAnsi="Arial Narrow" w:cs="Arial"/>
          <w:sz w:val="22"/>
          <w:szCs w:val="22"/>
        </w:rPr>
        <w:t xml:space="preserve"> Liga Águila II</w:t>
      </w:r>
      <w:r w:rsidR="005E2B22">
        <w:rPr>
          <w:rFonts w:ascii="Arial Narrow" w:hAnsi="Arial Narrow" w:cs="Arial"/>
          <w:sz w:val="22"/>
          <w:szCs w:val="22"/>
        </w:rPr>
        <w:t>:</w:t>
      </w:r>
      <w:r w:rsidR="000F43BB" w:rsidRPr="00B63C40">
        <w:rPr>
          <w:rFonts w:ascii="Arial Narrow" w:hAnsi="Arial Narrow" w:cs="Arial"/>
          <w:sz w:val="22"/>
          <w:szCs w:val="22"/>
        </w:rPr>
        <w:t xml:space="preserve"> Independiente Santa Fe vs </w:t>
      </w:r>
      <w:r w:rsidR="00664E40" w:rsidRPr="00B63C40">
        <w:rPr>
          <w:rFonts w:ascii="Arial Narrow" w:hAnsi="Arial Narrow" w:cs="Arial"/>
          <w:sz w:val="22"/>
          <w:szCs w:val="22"/>
        </w:rPr>
        <w:t xml:space="preserve">Atlético </w:t>
      </w:r>
      <w:r w:rsidR="00DB71D6" w:rsidRPr="00B63C40">
        <w:rPr>
          <w:rFonts w:ascii="Arial Narrow" w:hAnsi="Arial Narrow" w:cs="Arial"/>
          <w:sz w:val="22"/>
          <w:szCs w:val="22"/>
        </w:rPr>
        <w:t>Nacional</w:t>
      </w:r>
      <w:r w:rsidR="00C2388F" w:rsidRPr="00B63C40">
        <w:rPr>
          <w:rFonts w:ascii="Arial Narrow" w:hAnsi="Arial Narrow" w:cs="Arial"/>
          <w:sz w:val="22"/>
          <w:szCs w:val="22"/>
        </w:rPr>
        <w:t>,</w:t>
      </w:r>
      <w:r w:rsidR="00DB71D6" w:rsidRPr="00B63C40">
        <w:rPr>
          <w:rFonts w:ascii="Arial Narrow" w:hAnsi="Arial Narrow" w:cs="Arial"/>
          <w:sz w:val="22"/>
          <w:szCs w:val="22"/>
        </w:rPr>
        <w:t xml:space="preserve"> para</w:t>
      </w:r>
      <w:r w:rsidR="000F43BB" w:rsidRPr="00B63C40">
        <w:rPr>
          <w:rFonts w:ascii="Arial Narrow" w:hAnsi="Arial Narrow" w:cs="Arial"/>
          <w:sz w:val="22"/>
          <w:szCs w:val="22"/>
        </w:rPr>
        <w:t xml:space="preserve"> el </w:t>
      </w:r>
      <w:r w:rsidR="00664E40" w:rsidRPr="00B63C40">
        <w:rPr>
          <w:rFonts w:ascii="Arial Narrow" w:hAnsi="Arial Narrow" w:cs="Arial"/>
          <w:sz w:val="22"/>
          <w:szCs w:val="22"/>
        </w:rPr>
        <w:t xml:space="preserve">jueves 15 </w:t>
      </w:r>
      <w:r w:rsidR="000F43BB" w:rsidRPr="00B63C40">
        <w:rPr>
          <w:rFonts w:ascii="Arial Narrow" w:hAnsi="Arial Narrow" w:cs="Arial"/>
          <w:sz w:val="22"/>
          <w:szCs w:val="22"/>
        </w:rPr>
        <w:t xml:space="preserve">de agosto de 2019, en </w:t>
      </w:r>
      <w:r w:rsidR="00C2388F" w:rsidRPr="00B63C40">
        <w:rPr>
          <w:rFonts w:ascii="Arial Narrow" w:hAnsi="Arial Narrow" w:cs="Arial"/>
          <w:sz w:val="22"/>
          <w:szCs w:val="22"/>
        </w:rPr>
        <w:t xml:space="preserve">el </w:t>
      </w:r>
      <w:r w:rsidR="000F43BB" w:rsidRPr="00B63C40">
        <w:rPr>
          <w:rFonts w:ascii="Arial Narrow" w:hAnsi="Arial Narrow" w:cs="Arial"/>
          <w:sz w:val="22"/>
          <w:szCs w:val="22"/>
        </w:rPr>
        <w:t>Estadio Nemesio Camacho El Campín.</w:t>
      </w:r>
    </w:p>
    <w:p w:rsidR="000F43BB" w:rsidRPr="00B63C40" w:rsidRDefault="000F43BB" w:rsidP="00116441">
      <w:pPr>
        <w:spacing w:after="0" w:line="240" w:lineRule="auto"/>
        <w:jc w:val="both"/>
        <w:rPr>
          <w:rFonts w:ascii="Arial Narrow" w:hAnsi="Arial Narrow" w:cs="Arial"/>
          <w:sz w:val="22"/>
          <w:szCs w:val="22"/>
        </w:rPr>
      </w:pPr>
    </w:p>
    <w:p w:rsidR="000F43BB" w:rsidRPr="00B63C40" w:rsidRDefault="000F43BB"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lang w:eastAsia="es-CO"/>
        </w:rPr>
        <w:t xml:space="preserve">Inicio del partido </w:t>
      </w:r>
      <w:r w:rsidR="00664335" w:rsidRPr="00B63C40">
        <w:rPr>
          <w:rFonts w:ascii="Arial Narrow" w:hAnsi="Arial Narrow" w:cs="Arial"/>
          <w:sz w:val="22"/>
          <w:szCs w:val="22"/>
          <w:lang w:eastAsia="es-CO"/>
        </w:rPr>
        <w:t>(</w:t>
      </w:r>
      <w:r w:rsidR="00664335" w:rsidRPr="00B63C40">
        <w:rPr>
          <w:rFonts w:ascii="Arial Narrow" w:hAnsi="Arial Narrow" w:cs="Arial"/>
          <w:sz w:val="22"/>
          <w:szCs w:val="22"/>
        </w:rPr>
        <w:t xml:space="preserve">Independiente Santa Fe vs Fortaleza F.C) </w:t>
      </w:r>
      <w:r w:rsidR="00664E40" w:rsidRPr="00B63C40">
        <w:rPr>
          <w:rFonts w:ascii="Arial Narrow" w:hAnsi="Arial Narrow" w:cs="Arial"/>
          <w:sz w:val="22"/>
          <w:szCs w:val="22"/>
        </w:rPr>
        <w:t>4:00 p</w:t>
      </w:r>
      <w:r w:rsidR="002D4CC9" w:rsidRPr="00B63C40">
        <w:rPr>
          <w:rFonts w:ascii="Arial Narrow" w:hAnsi="Arial Narrow" w:cs="Arial"/>
          <w:sz w:val="22"/>
          <w:szCs w:val="22"/>
        </w:rPr>
        <w:t>.</w:t>
      </w:r>
      <w:r w:rsidR="00664E40" w:rsidRPr="00B63C40">
        <w:rPr>
          <w:rFonts w:ascii="Arial Narrow" w:hAnsi="Arial Narrow" w:cs="Arial"/>
          <w:sz w:val="22"/>
          <w:szCs w:val="22"/>
        </w:rPr>
        <w:t>m</w:t>
      </w:r>
      <w:r w:rsidR="002D4CC9" w:rsidRPr="00B63C40">
        <w:rPr>
          <w:rFonts w:ascii="Arial Narrow" w:hAnsi="Arial Narrow" w:cs="Arial"/>
          <w:sz w:val="22"/>
          <w:szCs w:val="22"/>
        </w:rPr>
        <w:t>.</w:t>
      </w:r>
    </w:p>
    <w:p w:rsidR="000F43BB" w:rsidRPr="00B63C40" w:rsidRDefault="000F43BB"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Inicio del partido </w:t>
      </w:r>
      <w:r w:rsidR="00664335" w:rsidRPr="00B63C40">
        <w:rPr>
          <w:rFonts w:ascii="Arial Narrow" w:hAnsi="Arial Narrow" w:cs="Arial"/>
          <w:sz w:val="22"/>
          <w:szCs w:val="22"/>
        </w:rPr>
        <w:t xml:space="preserve">(Independiente Santa Fe vs Atlético Nacional) </w:t>
      </w:r>
      <w:r w:rsidR="00664E40" w:rsidRPr="00B63C40">
        <w:rPr>
          <w:rFonts w:ascii="Arial Narrow" w:hAnsi="Arial Narrow" w:cs="Arial"/>
          <w:sz w:val="22"/>
          <w:szCs w:val="22"/>
        </w:rPr>
        <w:t>8:00 p</w:t>
      </w:r>
      <w:r w:rsidR="002D4CC9" w:rsidRPr="00B63C40">
        <w:rPr>
          <w:rFonts w:ascii="Arial Narrow" w:hAnsi="Arial Narrow" w:cs="Arial"/>
          <w:sz w:val="22"/>
          <w:szCs w:val="22"/>
        </w:rPr>
        <w:t>.</w:t>
      </w:r>
      <w:r w:rsidR="00664E40" w:rsidRPr="00B63C40">
        <w:rPr>
          <w:rFonts w:ascii="Arial Narrow" w:hAnsi="Arial Narrow" w:cs="Arial"/>
          <w:sz w:val="22"/>
          <w:szCs w:val="22"/>
        </w:rPr>
        <w:t>m</w:t>
      </w:r>
      <w:r w:rsidR="002D4CC9" w:rsidRPr="00B63C40">
        <w:rPr>
          <w:rFonts w:ascii="Arial Narrow" w:hAnsi="Arial Narrow" w:cs="Arial"/>
          <w:sz w:val="22"/>
          <w:szCs w:val="22"/>
        </w:rPr>
        <w:t>.</w:t>
      </w:r>
    </w:p>
    <w:p w:rsidR="000F43BB" w:rsidRPr="00B63C40" w:rsidRDefault="000F43BB"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Apertura de puertas al público </w:t>
      </w:r>
      <w:r w:rsidR="00664E40" w:rsidRPr="00B63C40">
        <w:rPr>
          <w:rFonts w:ascii="Arial Narrow" w:hAnsi="Arial Narrow" w:cs="Arial"/>
          <w:sz w:val="22"/>
          <w:szCs w:val="22"/>
        </w:rPr>
        <w:t>3</w:t>
      </w:r>
      <w:r w:rsidRPr="00B63C40">
        <w:rPr>
          <w:rFonts w:ascii="Arial Narrow" w:hAnsi="Arial Narrow" w:cs="Arial"/>
          <w:sz w:val="22"/>
          <w:szCs w:val="22"/>
        </w:rPr>
        <w:t xml:space="preserve">:30 </w:t>
      </w:r>
      <w:r w:rsidR="00664E40" w:rsidRPr="00B63C40">
        <w:rPr>
          <w:rFonts w:ascii="Arial Narrow" w:hAnsi="Arial Narrow" w:cs="Arial"/>
          <w:sz w:val="22"/>
          <w:szCs w:val="22"/>
        </w:rPr>
        <w:t>p</w:t>
      </w:r>
      <w:r w:rsidRPr="00B63C40">
        <w:rPr>
          <w:rFonts w:ascii="Arial Narrow" w:hAnsi="Arial Narrow" w:cs="Arial"/>
          <w:sz w:val="22"/>
          <w:szCs w:val="22"/>
        </w:rPr>
        <w:t>.m.</w:t>
      </w:r>
    </w:p>
    <w:p w:rsidR="000F43BB" w:rsidRPr="00B63C40" w:rsidRDefault="000F43BB" w:rsidP="00116441">
      <w:pPr>
        <w:numPr>
          <w:ilvl w:val="0"/>
          <w:numId w:val="9"/>
        </w:numPr>
        <w:spacing w:after="0" w:line="240" w:lineRule="auto"/>
        <w:jc w:val="both"/>
        <w:rPr>
          <w:rFonts w:ascii="Arial Narrow" w:hAnsi="Arial Narrow" w:cs="Arial"/>
          <w:b/>
          <w:sz w:val="22"/>
          <w:szCs w:val="22"/>
        </w:rPr>
      </w:pPr>
      <w:r w:rsidRPr="00B63C40">
        <w:rPr>
          <w:rFonts w:ascii="Arial Narrow" w:hAnsi="Arial Narrow" w:cs="Arial"/>
          <w:sz w:val="22"/>
          <w:szCs w:val="22"/>
        </w:rPr>
        <w:t xml:space="preserve">Se dispone de puertas abiertas </w:t>
      </w:r>
      <w:r w:rsidR="00DB71D6" w:rsidRPr="00B63C40">
        <w:rPr>
          <w:rFonts w:ascii="Arial Narrow" w:hAnsi="Arial Narrow" w:cs="Arial"/>
          <w:sz w:val="22"/>
          <w:szCs w:val="22"/>
        </w:rPr>
        <w:t>a los aficionados, hinchas y barras futboleras de Atlético Nacional.</w:t>
      </w:r>
    </w:p>
    <w:p w:rsidR="0086147B" w:rsidRPr="00B63C40" w:rsidRDefault="0086147B" w:rsidP="00116441">
      <w:pPr>
        <w:numPr>
          <w:ilvl w:val="0"/>
          <w:numId w:val="9"/>
        </w:numPr>
        <w:spacing w:after="0" w:line="240" w:lineRule="auto"/>
        <w:jc w:val="both"/>
        <w:rPr>
          <w:rFonts w:ascii="Arial Narrow" w:hAnsi="Arial Narrow" w:cs="Arial"/>
          <w:b/>
          <w:sz w:val="22"/>
          <w:szCs w:val="22"/>
        </w:rPr>
      </w:pPr>
      <w:r w:rsidRPr="00B63C40">
        <w:rPr>
          <w:rFonts w:ascii="Arial Narrow" w:hAnsi="Arial Narrow" w:cs="Arial"/>
          <w:sz w:val="22"/>
          <w:szCs w:val="22"/>
        </w:rPr>
        <w:t xml:space="preserve">Las barras futboleras de Atlético Nacional serán ubicadas en la tribuna </w:t>
      </w:r>
      <w:r w:rsidR="005E2B22">
        <w:rPr>
          <w:rFonts w:ascii="Arial Narrow" w:hAnsi="Arial Narrow" w:cs="Arial"/>
          <w:sz w:val="22"/>
          <w:szCs w:val="22"/>
        </w:rPr>
        <w:t xml:space="preserve">visitante, </w:t>
      </w:r>
      <w:r w:rsidRPr="00B63C40">
        <w:rPr>
          <w:rFonts w:ascii="Arial Narrow" w:hAnsi="Arial Narrow" w:cs="Arial"/>
          <w:sz w:val="22"/>
          <w:szCs w:val="22"/>
        </w:rPr>
        <w:t>Oriental General Norte.</w:t>
      </w:r>
    </w:p>
    <w:p w:rsidR="0086147B" w:rsidRPr="00B63C40" w:rsidRDefault="0086147B" w:rsidP="00116441">
      <w:pPr>
        <w:numPr>
          <w:ilvl w:val="0"/>
          <w:numId w:val="9"/>
        </w:numPr>
        <w:spacing w:after="0" w:line="240" w:lineRule="auto"/>
        <w:jc w:val="both"/>
        <w:rPr>
          <w:rFonts w:ascii="Arial Narrow" w:hAnsi="Arial Narrow" w:cs="Arial"/>
          <w:b/>
          <w:sz w:val="22"/>
          <w:szCs w:val="22"/>
        </w:rPr>
      </w:pPr>
      <w:r w:rsidRPr="00B63C40">
        <w:rPr>
          <w:rFonts w:ascii="Arial Narrow" w:hAnsi="Arial Narrow" w:cs="Arial"/>
          <w:sz w:val="22"/>
          <w:szCs w:val="22"/>
        </w:rPr>
        <w:t>La barra futbolera Nación Verdolaga</w:t>
      </w:r>
      <w:r w:rsidR="004512E8">
        <w:rPr>
          <w:rFonts w:ascii="Arial Narrow" w:hAnsi="Arial Narrow" w:cs="Arial"/>
          <w:sz w:val="22"/>
          <w:szCs w:val="22"/>
        </w:rPr>
        <w:t>,</w:t>
      </w:r>
      <w:r w:rsidRPr="00B63C40">
        <w:rPr>
          <w:rFonts w:ascii="Arial Narrow" w:hAnsi="Arial Narrow" w:cs="Arial"/>
          <w:sz w:val="22"/>
          <w:szCs w:val="22"/>
        </w:rPr>
        <w:t xml:space="preserve"> podrá ingresar su instrumental únicam</w:t>
      </w:r>
      <w:r w:rsidR="004512E8">
        <w:rPr>
          <w:rFonts w:ascii="Arial Narrow" w:hAnsi="Arial Narrow" w:cs="Arial"/>
          <w:sz w:val="22"/>
          <w:szCs w:val="22"/>
        </w:rPr>
        <w:t>ente como elemento de animación y se restringe el ingreso del frente por temas de seguridad establecidos en la sesión extraordinaria de la CDSCCFB.</w:t>
      </w:r>
    </w:p>
    <w:p w:rsidR="00334302" w:rsidRPr="00B63C40" w:rsidRDefault="00334302" w:rsidP="00116441">
      <w:pPr>
        <w:spacing w:after="0" w:line="240" w:lineRule="auto"/>
        <w:jc w:val="both"/>
        <w:rPr>
          <w:rFonts w:ascii="Arial Narrow" w:hAnsi="Arial Narrow" w:cs="Arial"/>
          <w:sz w:val="22"/>
          <w:szCs w:val="22"/>
        </w:rPr>
      </w:pPr>
    </w:p>
    <w:p w:rsidR="00334302" w:rsidRPr="00B63C40" w:rsidRDefault="00334302"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La edad para ingresar a las tribunas es la siguiente: </w:t>
      </w:r>
    </w:p>
    <w:p w:rsidR="00334302" w:rsidRPr="00B63C40" w:rsidRDefault="00334302" w:rsidP="00116441">
      <w:pPr>
        <w:spacing w:after="0" w:line="240" w:lineRule="auto"/>
        <w:jc w:val="both"/>
        <w:rPr>
          <w:rFonts w:ascii="Arial Narrow" w:hAnsi="Arial Narrow" w:cs="Arial"/>
          <w:sz w:val="22"/>
          <w:szCs w:val="22"/>
        </w:rPr>
      </w:pPr>
    </w:p>
    <w:p w:rsidR="00334302" w:rsidRPr="00B63C40" w:rsidRDefault="00334302" w:rsidP="00116441">
      <w:pPr>
        <w:numPr>
          <w:ilvl w:val="0"/>
          <w:numId w:val="40"/>
        </w:numPr>
        <w:spacing w:after="0" w:line="240" w:lineRule="auto"/>
        <w:jc w:val="both"/>
        <w:rPr>
          <w:rFonts w:ascii="Arial Narrow" w:hAnsi="Arial Narrow" w:cs="Arial"/>
          <w:sz w:val="22"/>
          <w:szCs w:val="22"/>
        </w:rPr>
      </w:pPr>
      <w:r w:rsidRPr="00B63C40">
        <w:rPr>
          <w:rFonts w:ascii="Arial Narrow" w:hAnsi="Arial Narrow" w:cs="Arial"/>
          <w:sz w:val="22"/>
          <w:szCs w:val="22"/>
        </w:rPr>
        <w:t>Tribuna Sur desde los 14 años de edad.</w:t>
      </w:r>
    </w:p>
    <w:p w:rsidR="00334302" w:rsidRPr="00B63C40" w:rsidRDefault="00334302" w:rsidP="00116441">
      <w:pPr>
        <w:numPr>
          <w:ilvl w:val="0"/>
          <w:numId w:val="40"/>
        </w:numPr>
        <w:spacing w:after="0" w:line="240" w:lineRule="auto"/>
        <w:jc w:val="both"/>
        <w:rPr>
          <w:rFonts w:ascii="Arial Narrow" w:hAnsi="Arial Narrow" w:cs="Arial"/>
          <w:sz w:val="22"/>
          <w:szCs w:val="22"/>
        </w:rPr>
      </w:pPr>
      <w:r w:rsidRPr="00B63C40">
        <w:rPr>
          <w:rFonts w:ascii="Arial Narrow" w:hAnsi="Arial Narrow" w:cs="Arial"/>
          <w:sz w:val="22"/>
          <w:szCs w:val="22"/>
        </w:rPr>
        <w:t>Tribuna Norte desde los 5 años hasta los 12 años de edad.</w:t>
      </w:r>
    </w:p>
    <w:p w:rsidR="00334302" w:rsidRPr="00B63C40" w:rsidRDefault="00334302" w:rsidP="00116441">
      <w:pPr>
        <w:numPr>
          <w:ilvl w:val="0"/>
          <w:numId w:val="40"/>
        </w:numPr>
        <w:spacing w:after="0" w:line="240" w:lineRule="auto"/>
        <w:jc w:val="both"/>
        <w:rPr>
          <w:rFonts w:ascii="Arial Narrow" w:hAnsi="Arial Narrow" w:cs="Arial"/>
          <w:sz w:val="22"/>
          <w:szCs w:val="22"/>
        </w:rPr>
      </w:pPr>
      <w:r w:rsidRPr="00B63C40">
        <w:rPr>
          <w:rFonts w:ascii="Arial Narrow" w:hAnsi="Arial Narrow" w:cs="Arial"/>
          <w:sz w:val="22"/>
          <w:szCs w:val="22"/>
        </w:rPr>
        <w:t>Tribunas Oriental Central, Oriental Sur y Occidental desde los 5 años de edad.</w:t>
      </w:r>
    </w:p>
    <w:p w:rsidR="00334302" w:rsidRPr="00B63C40" w:rsidRDefault="00334302" w:rsidP="00116441">
      <w:pPr>
        <w:numPr>
          <w:ilvl w:val="0"/>
          <w:numId w:val="40"/>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Tribuna </w:t>
      </w:r>
      <w:r w:rsidR="004512E8">
        <w:rPr>
          <w:rFonts w:ascii="Arial Narrow" w:hAnsi="Arial Narrow" w:cs="Arial"/>
          <w:sz w:val="22"/>
          <w:szCs w:val="22"/>
        </w:rPr>
        <w:t xml:space="preserve">visitante, </w:t>
      </w:r>
      <w:r w:rsidRPr="00B63C40">
        <w:rPr>
          <w:rFonts w:ascii="Arial Narrow" w:hAnsi="Arial Narrow" w:cs="Arial"/>
          <w:sz w:val="22"/>
          <w:szCs w:val="22"/>
        </w:rPr>
        <w:t>Oriental General Norte desde los 14 años de edad.</w:t>
      </w:r>
    </w:p>
    <w:p w:rsidR="00334302" w:rsidRPr="00B63C40" w:rsidRDefault="00F40741" w:rsidP="00116441">
      <w:pPr>
        <w:numPr>
          <w:ilvl w:val="0"/>
          <w:numId w:val="40"/>
        </w:numPr>
        <w:shd w:val="clear" w:color="auto" w:fill="FFFFFF"/>
        <w:suppressAutoHyphens w:val="0"/>
        <w:spacing w:after="0" w:line="240" w:lineRule="auto"/>
        <w:jc w:val="both"/>
        <w:rPr>
          <w:rFonts w:ascii="Arial Narrow" w:hAnsi="Arial Narrow" w:cs="Arial"/>
          <w:sz w:val="22"/>
          <w:szCs w:val="22"/>
        </w:rPr>
      </w:pPr>
      <w:r w:rsidRPr="008B4392">
        <w:rPr>
          <w:rFonts w:ascii="Arial Narrow" w:hAnsi="Arial Narrow" w:cs="Arial"/>
          <w:sz w:val="22"/>
          <w:szCs w:val="22"/>
        </w:rPr>
        <w:t>Los menores de 14 años deberán estar acompañados por un adulto responsable.</w:t>
      </w:r>
    </w:p>
    <w:p w:rsidR="00B63C40" w:rsidRDefault="00B63C40" w:rsidP="00116441">
      <w:pPr>
        <w:spacing w:after="0" w:line="240" w:lineRule="auto"/>
        <w:jc w:val="both"/>
        <w:rPr>
          <w:rFonts w:ascii="Arial Narrow" w:hAnsi="Arial Narrow" w:cs="Arial"/>
          <w:b/>
          <w:sz w:val="22"/>
          <w:szCs w:val="22"/>
        </w:rPr>
      </w:pPr>
    </w:p>
    <w:p w:rsidR="00BC76AF" w:rsidRPr="00B63C40" w:rsidRDefault="0086147B" w:rsidP="00116441">
      <w:pPr>
        <w:spacing w:after="0" w:line="240" w:lineRule="auto"/>
        <w:jc w:val="both"/>
        <w:rPr>
          <w:rFonts w:ascii="Arial Narrow" w:hAnsi="Arial Narrow" w:cs="Arial"/>
          <w:b/>
          <w:sz w:val="22"/>
          <w:szCs w:val="22"/>
        </w:rPr>
      </w:pPr>
      <w:r w:rsidRPr="00B63C40">
        <w:rPr>
          <w:rFonts w:ascii="Arial Narrow" w:hAnsi="Arial Narrow" w:cs="Arial"/>
          <w:b/>
          <w:sz w:val="22"/>
          <w:szCs w:val="22"/>
        </w:rPr>
        <w:t>Restricciones Barras Futboleras</w:t>
      </w:r>
    </w:p>
    <w:p w:rsidR="0086147B" w:rsidRPr="00B63C40" w:rsidRDefault="0086147B" w:rsidP="00116441">
      <w:pPr>
        <w:spacing w:after="0" w:line="240" w:lineRule="auto"/>
        <w:ind w:left="720"/>
        <w:jc w:val="both"/>
        <w:rPr>
          <w:rFonts w:ascii="Arial Narrow" w:hAnsi="Arial Narrow" w:cs="Arial"/>
          <w:b/>
          <w:sz w:val="22"/>
          <w:szCs w:val="22"/>
        </w:rPr>
      </w:pPr>
    </w:p>
    <w:p w:rsidR="00DB71D6" w:rsidRPr="00B63C40" w:rsidRDefault="00AF755D" w:rsidP="00116441">
      <w:pPr>
        <w:numPr>
          <w:ilvl w:val="0"/>
          <w:numId w:val="9"/>
        </w:numPr>
        <w:spacing w:after="0" w:line="240" w:lineRule="auto"/>
        <w:jc w:val="both"/>
        <w:rPr>
          <w:rFonts w:ascii="Arial Narrow" w:hAnsi="Arial Narrow" w:cs="Arial"/>
          <w:b/>
          <w:sz w:val="22"/>
          <w:szCs w:val="22"/>
          <w:u w:val="single"/>
        </w:rPr>
      </w:pPr>
      <w:r w:rsidRPr="00B63C40">
        <w:rPr>
          <w:rFonts w:ascii="Arial Narrow" w:hAnsi="Arial Narrow" w:cs="Arial"/>
          <w:sz w:val="22"/>
          <w:szCs w:val="22"/>
        </w:rPr>
        <w:t xml:space="preserve">Por acciones contrarias a la seguridad, la convivencia y la comodidad establecidas en el numeral 6.1. 6.2. y 6.3. Anexo 1 </w:t>
      </w:r>
      <w:r w:rsidR="004512E8">
        <w:rPr>
          <w:rFonts w:ascii="Arial Narrow" w:hAnsi="Arial Narrow" w:cs="Arial"/>
          <w:sz w:val="22"/>
          <w:szCs w:val="22"/>
        </w:rPr>
        <w:t xml:space="preserve">medida </w:t>
      </w:r>
      <w:r w:rsidRPr="00B63C40">
        <w:rPr>
          <w:rFonts w:ascii="Arial Narrow" w:hAnsi="Arial Narrow" w:cs="Arial"/>
          <w:sz w:val="22"/>
          <w:szCs w:val="22"/>
        </w:rPr>
        <w:t>para Aficionados, Hinchas y Barras Futboleras, del Protocolo Distrital de Seguridad, Comodidad y Convivencia el Fútbol de Bogotá D.C. – PDSCCFB</w:t>
      </w:r>
      <w:r w:rsidR="00DB71D6" w:rsidRPr="00B63C40">
        <w:rPr>
          <w:rFonts w:ascii="Arial Narrow" w:hAnsi="Arial Narrow" w:cs="Arial"/>
          <w:sz w:val="22"/>
          <w:szCs w:val="22"/>
        </w:rPr>
        <w:t xml:space="preserve">, la </w:t>
      </w:r>
      <w:r w:rsidR="00DB71D6" w:rsidRPr="00B63C40">
        <w:rPr>
          <w:rFonts w:ascii="Arial Narrow" w:hAnsi="Arial Narrow" w:cs="Arial"/>
          <w:b/>
          <w:sz w:val="22"/>
          <w:szCs w:val="22"/>
        </w:rPr>
        <w:t>barra</w:t>
      </w:r>
      <w:r w:rsidR="00DB71D6" w:rsidRPr="00B63C40">
        <w:rPr>
          <w:rFonts w:ascii="Arial Narrow" w:hAnsi="Arial Narrow" w:cs="Arial"/>
          <w:sz w:val="22"/>
          <w:szCs w:val="22"/>
        </w:rPr>
        <w:t xml:space="preserve"> </w:t>
      </w:r>
      <w:r w:rsidR="00DB71D6" w:rsidRPr="00B63C40">
        <w:rPr>
          <w:rFonts w:ascii="Arial Narrow" w:hAnsi="Arial Narrow" w:cs="Arial"/>
          <w:b/>
          <w:sz w:val="22"/>
          <w:szCs w:val="22"/>
        </w:rPr>
        <w:t xml:space="preserve">futbolera </w:t>
      </w:r>
      <w:r w:rsidR="00F84489" w:rsidRPr="00B63C40">
        <w:rPr>
          <w:rFonts w:ascii="Arial Narrow" w:hAnsi="Arial Narrow" w:cs="Arial"/>
          <w:b/>
          <w:sz w:val="22"/>
          <w:szCs w:val="22"/>
        </w:rPr>
        <w:t xml:space="preserve">Los del Sur </w:t>
      </w:r>
      <w:r w:rsidR="004512E8">
        <w:rPr>
          <w:rFonts w:ascii="Arial Narrow" w:hAnsi="Arial Narrow" w:cs="Arial"/>
          <w:sz w:val="22"/>
          <w:szCs w:val="22"/>
        </w:rPr>
        <w:t>del e</w:t>
      </w:r>
      <w:r w:rsidR="00F84489" w:rsidRPr="00B63C40">
        <w:rPr>
          <w:rFonts w:ascii="Arial Narrow" w:hAnsi="Arial Narrow" w:cs="Arial"/>
          <w:sz w:val="22"/>
          <w:szCs w:val="22"/>
        </w:rPr>
        <w:t>quipo Atlético Nacional,</w:t>
      </w:r>
      <w:r w:rsidR="00DB71D6" w:rsidRPr="00B63C40">
        <w:rPr>
          <w:rFonts w:ascii="Arial Narrow" w:hAnsi="Arial Narrow" w:cs="Arial"/>
          <w:sz w:val="22"/>
          <w:szCs w:val="22"/>
        </w:rPr>
        <w:t xml:space="preserve"> no podrá ingresar sus elementos de animación para este encuentro deportivo.</w:t>
      </w:r>
    </w:p>
    <w:p w:rsidR="00BC76AF" w:rsidRPr="00B63C40" w:rsidRDefault="00BC76AF" w:rsidP="00116441">
      <w:pPr>
        <w:spacing w:after="0" w:line="240" w:lineRule="auto"/>
        <w:jc w:val="both"/>
        <w:rPr>
          <w:rFonts w:ascii="Arial Narrow" w:hAnsi="Arial Narrow" w:cs="Arial"/>
          <w:b/>
          <w:sz w:val="22"/>
          <w:szCs w:val="22"/>
          <w:u w:val="single"/>
        </w:rPr>
      </w:pPr>
    </w:p>
    <w:p w:rsidR="000F43BB" w:rsidRPr="00B63C40" w:rsidRDefault="00BC76AF" w:rsidP="00116441">
      <w:pPr>
        <w:numPr>
          <w:ilvl w:val="0"/>
          <w:numId w:val="9"/>
        </w:numPr>
        <w:spacing w:after="0" w:line="240" w:lineRule="auto"/>
        <w:jc w:val="both"/>
        <w:rPr>
          <w:rFonts w:ascii="Arial Narrow" w:hAnsi="Arial Narrow" w:cs="Arial"/>
          <w:b/>
          <w:sz w:val="22"/>
          <w:szCs w:val="22"/>
          <w:u w:val="single"/>
        </w:rPr>
      </w:pPr>
      <w:r w:rsidRPr="00B63C40">
        <w:rPr>
          <w:rFonts w:ascii="Arial Narrow" w:hAnsi="Arial Narrow" w:cs="Arial"/>
          <w:sz w:val="22"/>
          <w:szCs w:val="22"/>
        </w:rPr>
        <w:t xml:space="preserve">Por acciones contrarias a la seguridad, la convivencia y la comodidad establecidas en el numeral 6.3. Anexo 1 </w:t>
      </w:r>
      <w:r w:rsidR="004512E8">
        <w:rPr>
          <w:rFonts w:ascii="Arial Narrow" w:hAnsi="Arial Narrow" w:cs="Arial"/>
          <w:sz w:val="22"/>
          <w:szCs w:val="22"/>
        </w:rPr>
        <w:t>medidas</w:t>
      </w:r>
      <w:r w:rsidRPr="00B63C40">
        <w:rPr>
          <w:rFonts w:ascii="Arial Narrow" w:hAnsi="Arial Narrow" w:cs="Arial"/>
          <w:sz w:val="22"/>
          <w:szCs w:val="22"/>
        </w:rPr>
        <w:t xml:space="preserve"> para Aficionados, Hinchas y Barras Futboleras, del Protocolo Distrital de Seguridad, Comodidad y Convivencia el Fútbol de Bogotá D.C. – PDSCCFB, </w:t>
      </w:r>
      <w:r w:rsidR="00B63C40" w:rsidRPr="00B63C40">
        <w:rPr>
          <w:rFonts w:ascii="Arial Narrow" w:hAnsi="Arial Narrow" w:cs="Arial"/>
          <w:b/>
          <w:sz w:val="22"/>
          <w:szCs w:val="22"/>
        </w:rPr>
        <w:t xml:space="preserve">la barra futbolera </w:t>
      </w:r>
      <w:r w:rsidR="000F43BB" w:rsidRPr="00B63C40">
        <w:rPr>
          <w:rFonts w:ascii="Arial Narrow" w:hAnsi="Arial Narrow" w:cs="Arial"/>
          <w:b/>
          <w:sz w:val="22"/>
          <w:szCs w:val="22"/>
        </w:rPr>
        <w:t>La Guardia Albi Roja Sur</w:t>
      </w:r>
      <w:r w:rsidR="000F43BB" w:rsidRPr="00B63C40">
        <w:rPr>
          <w:rFonts w:ascii="Arial Narrow" w:hAnsi="Arial Narrow" w:cs="Arial"/>
          <w:sz w:val="22"/>
          <w:szCs w:val="22"/>
        </w:rPr>
        <w:t xml:space="preserve"> </w:t>
      </w:r>
      <w:r w:rsidR="00B63C40">
        <w:rPr>
          <w:rFonts w:ascii="Arial Narrow" w:hAnsi="Arial Narrow" w:cs="Arial"/>
          <w:sz w:val="22"/>
          <w:szCs w:val="22"/>
        </w:rPr>
        <w:t xml:space="preserve">del </w:t>
      </w:r>
      <w:r w:rsidR="004512E8">
        <w:rPr>
          <w:rFonts w:ascii="Arial Narrow" w:hAnsi="Arial Narrow" w:cs="Arial"/>
          <w:sz w:val="22"/>
          <w:szCs w:val="22"/>
        </w:rPr>
        <w:t>e</w:t>
      </w:r>
      <w:r w:rsidRPr="00B63C40">
        <w:rPr>
          <w:rFonts w:ascii="Arial Narrow" w:hAnsi="Arial Narrow" w:cs="Arial"/>
          <w:sz w:val="22"/>
          <w:szCs w:val="22"/>
        </w:rPr>
        <w:t>quipo Independiente Santa Fe</w:t>
      </w:r>
      <w:r w:rsidRPr="00B63C40">
        <w:rPr>
          <w:rFonts w:ascii="Arial Narrow" w:hAnsi="Arial Narrow" w:cs="Arial"/>
          <w:b/>
          <w:sz w:val="22"/>
          <w:szCs w:val="22"/>
        </w:rPr>
        <w:t xml:space="preserve">, </w:t>
      </w:r>
      <w:r w:rsidR="000F43BB" w:rsidRPr="00B63C40">
        <w:rPr>
          <w:rFonts w:ascii="Arial Narrow" w:hAnsi="Arial Narrow" w:cs="Arial"/>
          <w:sz w:val="22"/>
          <w:szCs w:val="22"/>
        </w:rPr>
        <w:t>tiene vigente la restricción de sus elementos de animación para este encuentro deportivo.</w:t>
      </w:r>
    </w:p>
    <w:p w:rsidR="000F43BB" w:rsidRPr="00B63C40" w:rsidRDefault="000F43BB" w:rsidP="00116441">
      <w:pPr>
        <w:spacing w:after="0" w:line="240" w:lineRule="auto"/>
        <w:jc w:val="both"/>
        <w:rPr>
          <w:rFonts w:ascii="Arial Narrow" w:hAnsi="Arial Narrow" w:cs="Arial"/>
          <w:sz w:val="22"/>
          <w:szCs w:val="22"/>
        </w:rPr>
      </w:pPr>
    </w:p>
    <w:p w:rsidR="00DB71D6" w:rsidRPr="00B63C40" w:rsidRDefault="000F43BB"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3. </w:t>
      </w:r>
      <w:r w:rsidR="00B47C97">
        <w:rPr>
          <w:rFonts w:ascii="Arial Narrow" w:hAnsi="Arial Narrow" w:cs="Arial"/>
          <w:sz w:val="22"/>
          <w:szCs w:val="22"/>
        </w:rPr>
        <w:t>Liga Femenina Águila 2019:</w:t>
      </w:r>
      <w:r w:rsidR="00DB71D6" w:rsidRPr="00B63C40">
        <w:rPr>
          <w:rFonts w:ascii="Arial Narrow" w:hAnsi="Arial Narrow" w:cs="Arial"/>
          <w:sz w:val="22"/>
          <w:szCs w:val="22"/>
        </w:rPr>
        <w:t xml:space="preserve"> La Equidad vs Millonarios F.C., para el jueves 15 de agosto de 2019, en el Estadio Metropolitano de Techo.</w:t>
      </w:r>
    </w:p>
    <w:p w:rsidR="00DB71D6" w:rsidRPr="00B63C40" w:rsidRDefault="00DB71D6" w:rsidP="00116441">
      <w:pPr>
        <w:spacing w:after="0" w:line="240" w:lineRule="auto"/>
        <w:jc w:val="both"/>
        <w:rPr>
          <w:rFonts w:ascii="Arial Narrow" w:hAnsi="Arial Narrow" w:cs="Arial"/>
          <w:sz w:val="22"/>
          <w:szCs w:val="22"/>
        </w:rPr>
      </w:pPr>
    </w:p>
    <w:p w:rsidR="00DB71D6" w:rsidRPr="00B63C40" w:rsidRDefault="00DB71D6"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Inicio del partido 4:00 p.m.</w:t>
      </w:r>
    </w:p>
    <w:p w:rsidR="00DB71D6" w:rsidRPr="00B63C40" w:rsidRDefault="00DB71D6"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Apertura de puertas al público 3:30 p.m.</w:t>
      </w:r>
    </w:p>
    <w:p w:rsidR="00DB71D6" w:rsidRPr="00B63C40" w:rsidRDefault="00DB71D6"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Se dispone de puertas abiertas a los aficionados, barras futboleras e hinchas visitantes.</w:t>
      </w:r>
    </w:p>
    <w:p w:rsidR="00DB71D6" w:rsidRDefault="00DB71D6"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Ingreso de elementos de l</w:t>
      </w:r>
      <w:r w:rsidR="00B47C97">
        <w:rPr>
          <w:rFonts w:ascii="Arial Narrow" w:hAnsi="Arial Narrow" w:cs="Arial"/>
          <w:sz w:val="22"/>
          <w:szCs w:val="22"/>
        </w:rPr>
        <w:t xml:space="preserve">as barras futboleras de </w:t>
      </w:r>
      <w:r w:rsidR="00CB5A92" w:rsidRPr="00B63C40">
        <w:rPr>
          <w:rFonts w:ascii="Arial Narrow" w:hAnsi="Arial Narrow" w:cs="Arial"/>
          <w:sz w:val="22"/>
          <w:szCs w:val="22"/>
        </w:rPr>
        <w:t>3:00 a 4:00 p</w:t>
      </w:r>
      <w:r w:rsidR="00B47C97">
        <w:rPr>
          <w:rFonts w:ascii="Arial Narrow" w:hAnsi="Arial Narrow" w:cs="Arial"/>
          <w:sz w:val="22"/>
          <w:szCs w:val="22"/>
        </w:rPr>
        <w:t>.</w:t>
      </w:r>
      <w:r w:rsidR="00CB5A92" w:rsidRPr="00B63C40">
        <w:rPr>
          <w:rFonts w:ascii="Arial Narrow" w:hAnsi="Arial Narrow" w:cs="Arial"/>
          <w:sz w:val="22"/>
          <w:szCs w:val="22"/>
        </w:rPr>
        <w:t>m.</w:t>
      </w:r>
    </w:p>
    <w:p w:rsidR="00C30C47" w:rsidRDefault="00C30C47" w:rsidP="00116441">
      <w:pPr>
        <w:pStyle w:val="Prrafodelista"/>
        <w:numPr>
          <w:ilvl w:val="0"/>
          <w:numId w:val="9"/>
        </w:numPr>
        <w:spacing w:after="0" w:line="240" w:lineRule="auto"/>
        <w:jc w:val="both"/>
        <w:rPr>
          <w:rFonts w:ascii="Arial Narrow" w:hAnsi="Arial Narrow" w:cs="Arial"/>
          <w:sz w:val="22"/>
          <w:szCs w:val="22"/>
        </w:rPr>
      </w:pPr>
      <w:r>
        <w:rPr>
          <w:rFonts w:ascii="Arial Narrow" w:hAnsi="Arial Narrow" w:cs="Arial"/>
          <w:sz w:val="22"/>
          <w:szCs w:val="22"/>
        </w:rPr>
        <w:lastRenderedPageBreak/>
        <w:t>Se habilitará la Tribuna Occidental para los seguidores de la Equidad.</w:t>
      </w:r>
    </w:p>
    <w:p w:rsidR="00C30C47" w:rsidRDefault="00C30C47" w:rsidP="00116441">
      <w:pPr>
        <w:pStyle w:val="Prrafodelista"/>
        <w:numPr>
          <w:ilvl w:val="0"/>
          <w:numId w:val="9"/>
        </w:numPr>
        <w:spacing w:after="0" w:line="240" w:lineRule="auto"/>
        <w:jc w:val="both"/>
        <w:rPr>
          <w:rFonts w:ascii="Arial Narrow" w:hAnsi="Arial Narrow" w:cs="Arial"/>
          <w:sz w:val="22"/>
          <w:szCs w:val="22"/>
        </w:rPr>
      </w:pPr>
      <w:r>
        <w:rPr>
          <w:rFonts w:ascii="Arial Narrow" w:hAnsi="Arial Narrow" w:cs="Arial"/>
          <w:sz w:val="22"/>
          <w:szCs w:val="22"/>
        </w:rPr>
        <w:t>Se habilitará la Tribuna Oriental para los seguidores de Millonarios.</w:t>
      </w:r>
    </w:p>
    <w:p w:rsidR="00A70623" w:rsidRPr="00B63C40" w:rsidRDefault="00A70623" w:rsidP="00116441">
      <w:pPr>
        <w:numPr>
          <w:ilvl w:val="0"/>
          <w:numId w:val="9"/>
        </w:numPr>
        <w:shd w:val="clear" w:color="auto" w:fill="FFFFFF"/>
        <w:suppressAutoHyphens w:val="0"/>
        <w:spacing w:after="0" w:line="240" w:lineRule="auto"/>
        <w:jc w:val="both"/>
        <w:rPr>
          <w:rFonts w:ascii="Arial Narrow" w:hAnsi="Arial Narrow" w:cs="Arial"/>
          <w:sz w:val="22"/>
          <w:szCs w:val="22"/>
        </w:rPr>
      </w:pPr>
      <w:r w:rsidRPr="008B4392">
        <w:rPr>
          <w:rFonts w:ascii="Arial Narrow" w:hAnsi="Arial Narrow" w:cs="Arial"/>
          <w:sz w:val="22"/>
          <w:szCs w:val="22"/>
        </w:rPr>
        <w:t>Los menores de 14 años deberán estar acompañados por un adulto responsable.</w:t>
      </w:r>
    </w:p>
    <w:p w:rsidR="00ED5A53" w:rsidRPr="00B63C40" w:rsidRDefault="00ED5A53" w:rsidP="00116441">
      <w:pPr>
        <w:spacing w:after="0" w:line="240" w:lineRule="auto"/>
        <w:jc w:val="both"/>
        <w:rPr>
          <w:rFonts w:ascii="Arial Narrow" w:hAnsi="Arial Narrow" w:cs="Arial"/>
          <w:sz w:val="22"/>
          <w:szCs w:val="22"/>
        </w:rPr>
      </w:pPr>
      <w:bookmarkStart w:id="0" w:name="_GoBack"/>
      <w:bookmarkEnd w:id="0"/>
    </w:p>
    <w:p w:rsidR="007B234C" w:rsidRPr="00B63C40" w:rsidRDefault="00CB5A92" w:rsidP="00116441">
      <w:pPr>
        <w:spacing w:after="0" w:line="240" w:lineRule="auto"/>
        <w:jc w:val="both"/>
        <w:rPr>
          <w:rFonts w:ascii="Arial Narrow" w:hAnsi="Arial Narrow" w:cs="Arial"/>
          <w:sz w:val="22"/>
          <w:szCs w:val="22"/>
        </w:rPr>
      </w:pPr>
      <w:r w:rsidRPr="00B63C40">
        <w:rPr>
          <w:rFonts w:ascii="Arial Narrow" w:hAnsi="Arial Narrow" w:cs="Arial"/>
          <w:sz w:val="22"/>
          <w:szCs w:val="22"/>
        </w:rPr>
        <w:t>4.</w:t>
      </w:r>
      <w:r w:rsidR="00EC6B4F">
        <w:rPr>
          <w:rFonts w:ascii="Arial Narrow" w:hAnsi="Arial Narrow" w:cs="Arial"/>
          <w:sz w:val="22"/>
          <w:szCs w:val="22"/>
        </w:rPr>
        <w:t>Torneo Águila:</w:t>
      </w:r>
      <w:r w:rsidR="007B234C" w:rsidRPr="00B63C40">
        <w:rPr>
          <w:rFonts w:ascii="Arial Narrow" w:hAnsi="Arial Narrow" w:cs="Arial"/>
          <w:sz w:val="22"/>
          <w:szCs w:val="22"/>
        </w:rPr>
        <w:t xml:space="preserve"> </w:t>
      </w:r>
      <w:r w:rsidRPr="00B63C40">
        <w:rPr>
          <w:rFonts w:ascii="Arial Narrow" w:hAnsi="Arial Narrow" w:cs="Arial"/>
          <w:sz w:val="22"/>
          <w:szCs w:val="22"/>
        </w:rPr>
        <w:t>Tigres</w:t>
      </w:r>
      <w:r w:rsidR="007B234C" w:rsidRPr="00B63C40">
        <w:rPr>
          <w:rFonts w:ascii="Arial Narrow" w:hAnsi="Arial Narrow" w:cs="Arial"/>
          <w:sz w:val="22"/>
          <w:szCs w:val="22"/>
        </w:rPr>
        <w:t xml:space="preserve"> F.C. </w:t>
      </w:r>
      <w:r w:rsidR="00DB71D6" w:rsidRPr="00B63C40">
        <w:rPr>
          <w:rFonts w:ascii="Arial Narrow" w:hAnsi="Arial Narrow" w:cs="Arial"/>
          <w:sz w:val="22"/>
          <w:szCs w:val="22"/>
        </w:rPr>
        <w:t xml:space="preserve">vs </w:t>
      </w:r>
      <w:r w:rsidRPr="00B63C40">
        <w:rPr>
          <w:rFonts w:ascii="Arial Narrow" w:hAnsi="Arial Narrow" w:cs="Arial"/>
          <w:sz w:val="22"/>
          <w:szCs w:val="22"/>
        </w:rPr>
        <w:t>Real San Andrés</w:t>
      </w:r>
      <w:r w:rsidR="007B234C" w:rsidRPr="00B63C40">
        <w:rPr>
          <w:rFonts w:ascii="Arial Narrow" w:hAnsi="Arial Narrow" w:cs="Arial"/>
          <w:sz w:val="22"/>
          <w:szCs w:val="22"/>
        </w:rPr>
        <w:t xml:space="preserve">, programado para el </w:t>
      </w:r>
      <w:r w:rsidRPr="00B63C40">
        <w:rPr>
          <w:rFonts w:ascii="Arial Narrow" w:hAnsi="Arial Narrow" w:cs="Arial"/>
          <w:sz w:val="22"/>
          <w:szCs w:val="22"/>
        </w:rPr>
        <w:t>sábado 17</w:t>
      </w:r>
      <w:r w:rsidR="007B234C" w:rsidRPr="00B63C40">
        <w:rPr>
          <w:rFonts w:ascii="Arial Narrow" w:hAnsi="Arial Narrow" w:cs="Arial"/>
          <w:sz w:val="22"/>
          <w:szCs w:val="22"/>
        </w:rPr>
        <w:t xml:space="preserve"> de agosto de 2019, en el Estadio Metropolitano de Techo.</w:t>
      </w:r>
    </w:p>
    <w:p w:rsidR="007B234C" w:rsidRPr="00B63C40" w:rsidRDefault="007B234C" w:rsidP="00116441">
      <w:pPr>
        <w:spacing w:after="0" w:line="240" w:lineRule="auto"/>
        <w:jc w:val="both"/>
        <w:rPr>
          <w:rFonts w:ascii="Arial Narrow" w:hAnsi="Arial Narrow" w:cs="Arial"/>
          <w:sz w:val="22"/>
          <w:szCs w:val="22"/>
        </w:rPr>
      </w:pPr>
    </w:p>
    <w:p w:rsidR="007B234C" w:rsidRPr="00B63C40" w:rsidRDefault="007B234C"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Inicio del partido </w:t>
      </w:r>
      <w:r w:rsidR="00CB5A92" w:rsidRPr="00B63C40">
        <w:rPr>
          <w:rFonts w:ascii="Arial Narrow" w:hAnsi="Arial Narrow" w:cs="Arial"/>
          <w:sz w:val="22"/>
          <w:szCs w:val="22"/>
        </w:rPr>
        <w:t>2</w:t>
      </w:r>
      <w:r w:rsidR="000F43BB" w:rsidRPr="00B63C40">
        <w:rPr>
          <w:rFonts w:ascii="Arial Narrow" w:hAnsi="Arial Narrow" w:cs="Arial"/>
          <w:sz w:val="22"/>
          <w:szCs w:val="22"/>
        </w:rPr>
        <w:t>:00</w:t>
      </w:r>
      <w:r w:rsidRPr="00B63C40">
        <w:rPr>
          <w:rFonts w:ascii="Arial Narrow" w:hAnsi="Arial Narrow" w:cs="Arial"/>
          <w:sz w:val="22"/>
          <w:szCs w:val="22"/>
        </w:rPr>
        <w:t xml:space="preserve"> p.m.</w:t>
      </w:r>
    </w:p>
    <w:p w:rsidR="007B234C" w:rsidRPr="00B63C40" w:rsidRDefault="007B234C"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 xml:space="preserve">Apertura de puertas al público </w:t>
      </w:r>
      <w:r w:rsidR="00CB5A92" w:rsidRPr="00B63C40">
        <w:rPr>
          <w:rFonts w:ascii="Arial Narrow" w:hAnsi="Arial Narrow" w:cs="Arial"/>
          <w:sz w:val="22"/>
          <w:szCs w:val="22"/>
        </w:rPr>
        <w:t>1</w:t>
      </w:r>
      <w:r w:rsidR="000F43BB" w:rsidRPr="00B63C40">
        <w:rPr>
          <w:rFonts w:ascii="Arial Narrow" w:hAnsi="Arial Narrow" w:cs="Arial"/>
          <w:sz w:val="22"/>
          <w:szCs w:val="22"/>
        </w:rPr>
        <w:t>:30</w:t>
      </w:r>
      <w:r w:rsidRPr="00B63C40">
        <w:rPr>
          <w:rFonts w:ascii="Arial Narrow" w:hAnsi="Arial Narrow" w:cs="Arial"/>
          <w:sz w:val="22"/>
          <w:szCs w:val="22"/>
        </w:rPr>
        <w:t xml:space="preserve"> p.m.</w:t>
      </w:r>
    </w:p>
    <w:p w:rsidR="007B234C" w:rsidRDefault="007B234C"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Se dispone de puertas abiertas a los aficionados, barras futboleras e hinchas visitantes.</w:t>
      </w:r>
    </w:p>
    <w:p w:rsidR="002C3771" w:rsidRPr="00B63C40" w:rsidRDefault="002C3771" w:rsidP="002C3771">
      <w:pPr>
        <w:numPr>
          <w:ilvl w:val="0"/>
          <w:numId w:val="9"/>
        </w:numPr>
        <w:shd w:val="clear" w:color="auto" w:fill="FFFFFF"/>
        <w:suppressAutoHyphens w:val="0"/>
        <w:spacing w:after="0" w:line="240" w:lineRule="auto"/>
        <w:jc w:val="both"/>
        <w:rPr>
          <w:rFonts w:ascii="Arial Narrow" w:hAnsi="Arial Narrow" w:cs="Arial"/>
          <w:sz w:val="22"/>
          <w:szCs w:val="22"/>
        </w:rPr>
      </w:pPr>
      <w:r w:rsidRPr="008B4392">
        <w:rPr>
          <w:rFonts w:ascii="Arial Narrow" w:hAnsi="Arial Narrow" w:cs="Arial"/>
          <w:sz w:val="22"/>
          <w:szCs w:val="22"/>
        </w:rPr>
        <w:t>Los menores de 14 años deberán estar acompañados por un adulto responsable.</w:t>
      </w:r>
    </w:p>
    <w:p w:rsidR="00CB5A92" w:rsidRPr="00B63C40" w:rsidRDefault="00CB5A92" w:rsidP="00116441">
      <w:pPr>
        <w:spacing w:after="0" w:line="240" w:lineRule="auto"/>
        <w:jc w:val="both"/>
        <w:rPr>
          <w:rFonts w:ascii="Arial Narrow" w:hAnsi="Arial Narrow" w:cs="Arial"/>
          <w:sz w:val="22"/>
          <w:szCs w:val="22"/>
        </w:rPr>
      </w:pPr>
    </w:p>
    <w:p w:rsidR="00CB5A92" w:rsidRPr="00B63C40" w:rsidRDefault="00EC6B4F" w:rsidP="00116441">
      <w:pPr>
        <w:spacing w:after="0" w:line="240" w:lineRule="auto"/>
        <w:jc w:val="both"/>
        <w:rPr>
          <w:rFonts w:ascii="Arial Narrow" w:hAnsi="Arial Narrow" w:cs="Arial"/>
          <w:sz w:val="22"/>
          <w:szCs w:val="22"/>
        </w:rPr>
      </w:pPr>
      <w:r>
        <w:rPr>
          <w:rFonts w:ascii="Arial Narrow" w:hAnsi="Arial Narrow" w:cs="Arial"/>
          <w:sz w:val="22"/>
          <w:szCs w:val="22"/>
        </w:rPr>
        <w:t>5. Liga femenina 2019:</w:t>
      </w:r>
      <w:r w:rsidR="00CB5A92" w:rsidRPr="00B63C40">
        <w:rPr>
          <w:rFonts w:ascii="Arial Narrow" w:hAnsi="Arial Narrow" w:cs="Arial"/>
          <w:sz w:val="22"/>
          <w:szCs w:val="22"/>
        </w:rPr>
        <w:t xml:space="preserve"> Millonar</w:t>
      </w:r>
      <w:r w:rsidR="0007040F">
        <w:rPr>
          <w:rFonts w:ascii="Arial Narrow" w:hAnsi="Arial Narrow" w:cs="Arial"/>
          <w:sz w:val="22"/>
          <w:szCs w:val="22"/>
        </w:rPr>
        <w:t>ios F.C. vs La Equidad para el</w:t>
      </w:r>
      <w:r w:rsidR="00CB5A92" w:rsidRPr="00B63C40">
        <w:rPr>
          <w:rFonts w:ascii="Arial Narrow" w:hAnsi="Arial Narrow" w:cs="Arial"/>
          <w:sz w:val="22"/>
          <w:szCs w:val="22"/>
        </w:rPr>
        <w:t xml:space="preserve"> sábado 17 de agosto de 2019, en </w:t>
      </w:r>
      <w:r w:rsidR="0007040F">
        <w:rPr>
          <w:rFonts w:ascii="Arial Narrow" w:hAnsi="Arial Narrow" w:cs="Arial"/>
          <w:sz w:val="22"/>
          <w:szCs w:val="22"/>
        </w:rPr>
        <w:t xml:space="preserve">el </w:t>
      </w:r>
      <w:r w:rsidR="00CB5A92" w:rsidRPr="00B63C40">
        <w:rPr>
          <w:rFonts w:ascii="Arial Narrow" w:hAnsi="Arial Narrow" w:cs="Arial"/>
          <w:sz w:val="22"/>
          <w:szCs w:val="22"/>
        </w:rPr>
        <w:t>Estadio Nemesio Camacho El Campín.</w:t>
      </w:r>
    </w:p>
    <w:p w:rsidR="00CB5A92" w:rsidRPr="00B63C40" w:rsidRDefault="00CB5A92" w:rsidP="00116441">
      <w:pPr>
        <w:spacing w:after="0" w:line="240" w:lineRule="auto"/>
        <w:jc w:val="both"/>
        <w:rPr>
          <w:rFonts w:ascii="Arial Narrow" w:hAnsi="Arial Narrow" w:cs="Arial"/>
          <w:sz w:val="22"/>
          <w:szCs w:val="22"/>
        </w:rPr>
      </w:pPr>
    </w:p>
    <w:p w:rsidR="00CB5A92" w:rsidRPr="00B63C40" w:rsidRDefault="00CB5A92"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Inicio del partido 3:15 p.m.</w:t>
      </w:r>
    </w:p>
    <w:p w:rsidR="00CB5A92" w:rsidRPr="00B63C40" w:rsidRDefault="00CB5A92"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Apertura de puertas al público 1:15 p.m.</w:t>
      </w:r>
    </w:p>
    <w:p w:rsidR="00CB5A92" w:rsidRPr="00B63C40" w:rsidRDefault="00CB5A92" w:rsidP="00116441">
      <w:pPr>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Ingreso de elementos</w:t>
      </w:r>
      <w:r w:rsidR="00C93A53">
        <w:rPr>
          <w:rFonts w:ascii="Arial Narrow" w:hAnsi="Arial Narrow" w:cs="Arial"/>
          <w:sz w:val="22"/>
          <w:szCs w:val="22"/>
        </w:rPr>
        <w:t xml:space="preserve"> de las barras futboleras de Oriental y O</w:t>
      </w:r>
      <w:r w:rsidRPr="00B63C40">
        <w:rPr>
          <w:rFonts w:ascii="Arial Narrow" w:hAnsi="Arial Narrow" w:cs="Arial"/>
          <w:sz w:val="22"/>
          <w:szCs w:val="22"/>
        </w:rPr>
        <w:t>ccidental de 12:15 p.m. a 1:15 p.m.</w:t>
      </w:r>
    </w:p>
    <w:p w:rsidR="00CB5A92" w:rsidRDefault="00CB5A92" w:rsidP="00116441">
      <w:pPr>
        <w:pStyle w:val="Prrafodelista"/>
        <w:numPr>
          <w:ilvl w:val="0"/>
          <w:numId w:val="9"/>
        </w:numPr>
        <w:spacing w:after="0" w:line="240" w:lineRule="auto"/>
        <w:jc w:val="both"/>
        <w:rPr>
          <w:rFonts w:ascii="Arial Narrow" w:hAnsi="Arial Narrow" w:cs="Arial"/>
          <w:sz w:val="22"/>
          <w:szCs w:val="22"/>
        </w:rPr>
      </w:pPr>
      <w:r w:rsidRPr="00B63C40">
        <w:rPr>
          <w:rFonts w:ascii="Arial Narrow" w:hAnsi="Arial Narrow" w:cs="Arial"/>
          <w:sz w:val="22"/>
          <w:szCs w:val="22"/>
        </w:rPr>
        <w:t>Se dispone de puertas abiertas a los aficionados e hinchas del equipo visitante.</w:t>
      </w:r>
    </w:p>
    <w:p w:rsidR="00C93A53" w:rsidRPr="00B63C40" w:rsidRDefault="00C93A53" w:rsidP="00C93A53">
      <w:pPr>
        <w:pStyle w:val="Prrafodelista"/>
        <w:spacing w:after="0" w:line="240" w:lineRule="auto"/>
        <w:jc w:val="both"/>
        <w:rPr>
          <w:rFonts w:ascii="Arial Narrow" w:hAnsi="Arial Narrow" w:cs="Arial"/>
          <w:sz w:val="22"/>
          <w:szCs w:val="22"/>
        </w:rPr>
      </w:pPr>
    </w:p>
    <w:p w:rsidR="00CB5A92" w:rsidRDefault="00C93A53" w:rsidP="00C93A53">
      <w:pPr>
        <w:spacing w:after="0" w:line="240" w:lineRule="auto"/>
        <w:jc w:val="both"/>
        <w:rPr>
          <w:rFonts w:ascii="Arial Narrow" w:hAnsi="Arial Narrow" w:cs="Arial"/>
          <w:sz w:val="22"/>
          <w:szCs w:val="22"/>
        </w:rPr>
      </w:pPr>
      <w:r>
        <w:rPr>
          <w:rFonts w:ascii="Arial Narrow" w:hAnsi="Arial Narrow" w:cs="Arial"/>
          <w:sz w:val="22"/>
          <w:szCs w:val="22"/>
        </w:rPr>
        <w:t>La edad</w:t>
      </w:r>
      <w:r w:rsidR="00CB5A92" w:rsidRPr="00B63C40">
        <w:rPr>
          <w:rFonts w:ascii="Arial Narrow" w:hAnsi="Arial Narrow" w:cs="Arial"/>
          <w:sz w:val="22"/>
          <w:szCs w:val="22"/>
        </w:rPr>
        <w:t xml:space="preserve"> para ingresar a las tribunas es la siguiente: </w:t>
      </w:r>
    </w:p>
    <w:p w:rsidR="00C93A53" w:rsidRPr="00B63C40" w:rsidRDefault="00C93A53" w:rsidP="00C93A53">
      <w:pPr>
        <w:spacing w:after="0" w:line="240" w:lineRule="auto"/>
        <w:jc w:val="both"/>
        <w:rPr>
          <w:rFonts w:ascii="Arial Narrow" w:hAnsi="Arial Narrow" w:cs="Arial"/>
          <w:sz w:val="22"/>
          <w:szCs w:val="22"/>
        </w:rPr>
      </w:pPr>
    </w:p>
    <w:p w:rsidR="00CB5A92" w:rsidRPr="00B63C40" w:rsidRDefault="00CB5A92" w:rsidP="00116441">
      <w:pPr>
        <w:numPr>
          <w:ilvl w:val="0"/>
          <w:numId w:val="24"/>
        </w:numPr>
        <w:spacing w:after="0" w:line="240" w:lineRule="auto"/>
        <w:jc w:val="both"/>
        <w:rPr>
          <w:rFonts w:ascii="Arial Narrow" w:hAnsi="Arial Narrow" w:cs="Arial"/>
          <w:sz w:val="22"/>
          <w:szCs w:val="22"/>
        </w:rPr>
      </w:pPr>
      <w:r w:rsidRPr="00B63C40">
        <w:rPr>
          <w:rFonts w:ascii="Arial Narrow" w:hAnsi="Arial Narrow" w:cs="Arial"/>
          <w:sz w:val="22"/>
          <w:szCs w:val="22"/>
        </w:rPr>
        <w:t>Tribuna Sur desde los 14 años de edad.</w:t>
      </w:r>
    </w:p>
    <w:p w:rsidR="00CB5A92" w:rsidRPr="00B63C40" w:rsidRDefault="00CB5A92" w:rsidP="00116441">
      <w:pPr>
        <w:numPr>
          <w:ilvl w:val="0"/>
          <w:numId w:val="24"/>
        </w:numPr>
        <w:spacing w:after="0" w:line="240" w:lineRule="auto"/>
        <w:jc w:val="both"/>
        <w:rPr>
          <w:rFonts w:ascii="Arial Narrow" w:hAnsi="Arial Narrow" w:cs="Arial"/>
          <w:sz w:val="22"/>
          <w:szCs w:val="22"/>
        </w:rPr>
      </w:pPr>
      <w:r w:rsidRPr="00B63C40">
        <w:rPr>
          <w:rFonts w:ascii="Arial Narrow" w:hAnsi="Arial Narrow" w:cs="Arial"/>
          <w:sz w:val="22"/>
          <w:szCs w:val="22"/>
        </w:rPr>
        <w:t>Tribuna Norte desde los 5 años hasta los 12 años de edad.</w:t>
      </w:r>
    </w:p>
    <w:p w:rsidR="00CB5A92" w:rsidRDefault="003F6C52" w:rsidP="00116441">
      <w:pPr>
        <w:numPr>
          <w:ilvl w:val="0"/>
          <w:numId w:val="24"/>
        </w:numPr>
        <w:spacing w:after="0" w:line="240" w:lineRule="auto"/>
        <w:jc w:val="both"/>
        <w:rPr>
          <w:rFonts w:ascii="Arial Narrow" w:hAnsi="Arial Narrow" w:cs="Arial"/>
          <w:sz w:val="22"/>
          <w:szCs w:val="22"/>
        </w:rPr>
      </w:pPr>
      <w:r>
        <w:rPr>
          <w:rFonts w:ascii="Arial Narrow" w:hAnsi="Arial Narrow" w:cs="Arial"/>
          <w:sz w:val="22"/>
          <w:szCs w:val="22"/>
        </w:rPr>
        <w:t>Tribunas de Oriental y O</w:t>
      </w:r>
      <w:r w:rsidR="00CB5A92" w:rsidRPr="00B63C40">
        <w:rPr>
          <w:rFonts w:ascii="Arial Narrow" w:hAnsi="Arial Narrow" w:cs="Arial"/>
          <w:sz w:val="22"/>
          <w:szCs w:val="22"/>
        </w:rPr>
        <w:t>ccidental desde los 5 años de edad.</w:t>
      </w:r>
    </w:p>
    <w:p w:rsidR="00C93A53" w:rsidRPr="00C93A53" w:rsidRDefault="00C93A53" w:rsidP="00C93A53">
      <w:pPr>
        <w:numPr>
          <w:ilvl w:val="0"/>
          <w:numId w:val="24"/>
        </w:numPr>
        <w:shd w:val="clear" w:color="auto" w:fill="FFFFFF"/>
        <w:suppressAutoHyphens w:val="0"/>
        <w:spacing w:after="0" w:line="240" w:lineRule="auto"/>
        <w:jc w:val="both"/>
        <w:rPr>
          <w:rFonts w:ascii="Arial Narrow" w:hAnsi="Arial Narrow" w:cs="Arial"/>
          <w:sz w:val="22"/>
          <w:szCs w:val="22"/>
        </w:rPr>
      </w:pPr>
      <w:r w:rsidRPr="008B4392">
        <w:rPr>
          <w:rFonts w:ascii="Arial Narrow" w:hAnsi="Arial Narrow" w:cs="Arial"/>
          <w:sz w:val="22"/>
          <w:szCs w:val="22"/>
        </w:rPr>
        <w:t>Los menores de 14 años deberán estar acompañados por un adulto responsable.</w:t>
      </w:r>
    </w:p>
    <w:p w:rsidR="00CB5A92" w:rsidRPr="00B63C40" w:rsidRDefault="00CB5A92" w:rsidP="00116441">
      <w:pPr>
        <w:spacing w:after="0" w:line="240" w:lineRule="auto"/>
        <w:jc w:val="both"/>
        <w:rPr>
          <w:rFonts w:ascii="Arial Narrow" w:hAnsi="Arial Narrow" w:cs="Arial"/>
          <w:sz w:val="22"/>
          <w:szCs w:val="22"/>
        </w:rPr>
      </w:pPr>
    </w:p>
    <w:p w:rsidR="00CB5A92" w:rsidRPr="00B63C40" w:rsidRDefault="00CB5A92" w:rsidP="00116441">
      <w:pPr>
        <w:spacing w:after="0" w:line="240" w:lineRule="auto"/>
        <w:jc w:val="both"/>
        <w:rPr>
          <w:rFonts w:ascii="Arial Narrow" w:hAnsi="Arial Narrow" w:cs="Arial"/>
          <w:sz w:val="22"/>
          <w:szCs w:val="22"/>
        </w:rPr>
      </w:pPr>
      <w:r w:rsidRPr="00B63C40">
        <w:rPr>
          <w:rFonts w:ascii="Arial Narrow" w:hAnsi="Arial Narrow" w:cs="Arial"/>
          <w:sz w:val="22"/>
          <w:szCs w:val="22"/>
        </w:rPr>
        <w:t xml:space="preserve">6. Por temas de acomodación y seguridad no se </w:t>
      </w:r>
      <w:r w:rsidR="00D11A75">
        <w:rPr>
          <w:rFonts w:ascii="Arial Narrow" w:hAnsi="Arial Narrow" w:cs="Arial"/>
          <w:sz w:val="22"/>
          <w:szCs w:val="22"/>
        </w:rPr>
        <w:t xml:space="preserve">permiten </w:t>
      </w:r>
      <w:r w:rsidRPr="00B63C40">
        <w:rPr>
          <w:rFonts w:ascii="Arial Narrow" w:hAnsi="Arial Narrow" w:cs="Arial"/>
          <w:sz w:val="22"/>
          <w:szCs w:val="22"/>
        </w:rPr>
        <w:t xml:space="preserve">traslados de </w:t>
      </w:r>
      <w:r w:rsidR="00D11A75">
        <w:rPr>
          <w:rFonts w:ascii="Arial Narrow" w:hAnsi="Arial Narrow" w:cs="Arial"/>
          <w:sz w:val="22"/>
          <w:szCs w:val="22"/>
        </w:rPr>
        <w:t>ubicación de aficionados entre tribunas</w:t>
      </w:r>
      <w:r w:rsidRPr="00B63C40">
        <w:rPr>
          <w:rFonts w:ascii="Arial Narrow" w:hAnsi="Arial Narrow" w:cs="Arial"/>
          <w:sz w:val="22"/>
          <w:szCs w:val="22"/>
        </w:rPr>
        <w:t xml:space="preserve">, es decir, se debe permanecer en el puesto </w:t>
      </w:r>
      <w:r w:rsidR="00D11A75">
        <w:rPr>
          <w:rFonts w:ascii="Arial Narrow" w:hAnsi="Arial Narrow" w:cs="Arial"/>
          <w:sz w:val="22"/>
          <w:szCs w:val="22"/>
        </w:rPr>
        <w:t xml:space="preserve">adquirido </w:t>
      </w:r>
      <w:r w:rsidRPr="00B63C40">
        <w:rPr>
          <w:rFonts w:ascii="Arial Narrow" w:hAnsi="Arial Narrow" w:cs="Arial"/>
          <w:sz w:val="22"/>
          <w:szCs w:val="22"/>
        </w:rPr>
        <w:t>según lo indicado en la boleta de ingreso al escenario deportivo.</w:t>
      </w:r>
    </w:p>
    <w:p w:rsidR="00A27DC8" w:rsidRPr="00B63C40" w:rsidRDefault="00A27DC8" w:rsidP="00116441">
      <w:pPr>
        <w:spacing w:after="0" w:line="240" w:lineRule="auto"/>
        <w:jc w:val="both"/>
        <w:rPr>
          <w:rFonts w:ascii="Arial Narrow" w:hAnsi="Arial Narrow" w:cs="Arial"/>
          <w:sz w:val="22"/>
          <w:szCs w:val="22"/>
        </w:rPr>
      </w:pPr>
    </w:p>
    <w:p w:rsidR="00A646AA" w:rsidRPr="00F330DD" w:rsidRDefault="00A646AA" w:rsidP="00F330DD">
      <w:pPr>
        <w:pStyle w:val="Prrafodelista"/>
        <w:numPr>
          <w:ilvl w:val="0"/>
          <w:numId w:val="40"/>
        </w:numPr>
        <w:tabs>
          <w:tab w:val="left" w:pos="284"/>
        </w:tabs>
        <w:spacing w:after="0" w:line="240" w:lineRule="auto"/>
        <w:ind w:left="0" w:firstLine="0"/>
        <w:jc w:val="both"/>
        <w:rPr>
          <w:rFonts w:ascii="Arial Narrow" w:hAnsi="Arial Narrow" w:cs="Arial"/>
          <w:sz w:val="22"/>
          <w:szCs w:val="22"/>
        </w:rPr>
      </w:pPr>
      <w:r w:rsidRPr="00F330DD">
        <w:rPr>
          <w:rFonts w:ascii="Arial Narrow" w:hAnsi="Arial Narrow" w:cs="Arial"/>
          <w:b/>
          <w:sz w:val="22"/>
          <w:szCs w:val="22"/>
        </w:rPr>
        <w:t>Elementos no autorizados.</w:t>
      </w:r>
      <w:r w:rsidRPr="00F330DD">
        <w:rPr>
          <w:rFonts w:ascii="Arial Narrow" w:hAnsi="Arial Narrow" w:cs="Arial"/>
          <w:sz w:val="22"/>
          <w:szCs w:val="22"/>
        </w:rPr>
        <w:t xml:space="preserve"> </w:t>
      </w:r>
      <w:r w:rsidR="00B83901">
        <w:rPr>
          <w:rFonts w:ascii="Arial Narrow" w:hAnsi="Arial Narrow" w:cs="Arial"/>
          <w:sz w:val="22"/>
          <w:szCs w:val="22"/>
        </w:rPr>
        <w:t>D</w:t>
      </w:r>
      <w:r w:rsidRPr="00F330DD">
        <w:rPr>
          <w:rFonts w:ascii="Arial Narrow" w:hAnsi="Arial Narrow" w:cs="Arial"/>
          <w:sz w:val="22"/>
          <w:szCs w:val="22"/>
        </w:rPr>
        <w:t>e acuerdo con</w:t>
      </w:r>
      <w:r w:rsidR="00F330DD" w:rsidRPr="00F330DD">
        <w:rPr>
          <w:rFonts w:ascii="Arial Narrow" w:hAnsi="Arial Narrow" w:cs="Arial"/>
          <w:sz w:val="22"/>
          <w:szCs w:val="22"/>
        </w:rPr>
        <w:t xml:space="preserve"> el numeral </w:t>
      </w:r>
      <w:r w:rsidR="00F330DD">
        <w:rPr>
          <w:rFonts w:ascii="Arial Narrow" w:hAnsi="Arial Narrow" w:cs="Arial"/>
          <w:sz w:val="22"/>
          <w:szCs w:val="22"/>
        </w:rPr>
        <w:t>3</w:t>
      </w:r>
      <w:r w:rsidR="00F330DD" w:rsidRPr="00F330DD">
        <w:rPr>
          <w:rFonts w:ascii="Arial Narrow" w:hAnsi="Arial Narrow" w:cs="Arial"/>
          <w:sz w:val="22"/>
          <w:szCs w:val="22"/>
        </w:rPr>
        <w:t xml:space="preserve"> Anexo 1</w:t>
      </w:r>
      <w:r w:rsidR="000B214B">
        <w:rPr>
          <w:rFonts w:ascii="Arial Narrow" w:hAnsi="Arial Narrow" w:cs="Arial"/>
          <w:sz w:val="22"/>
          <w:szCs w:val="22"/>
        </w:rPr>
        <w:t>:</w:t>
      </w:r>
      <w:r w:rsidR="00F330DD" w:rsidRPr="00F330DD">
        <w:rPr>
          <w:rFonts w:ascii="Arial Narrow" w:hAnsi="Arial Narrow" w:cs="Arial"/>
          <w:sz w:val="22"/>
          <w:szCs w:val="22"/>
        </w:rPr>
        <w:t xml:space="preserve"> medida para Aficionados, Hinchas y Barras Futboleras, del Protocolo Distrital de Seguridad, Comodidad y Convivencia el Fútbol de Bogotá D.C. – PDSCCFB</w:t>
      </w:r>
      <w:r w:rsidR="00F330DD">
        <w:rPr>
          <w:rFonts w:ascii="Arial Narrow" w:hAnsi="Arial Narrow" w:cs="Arial"/>
          <w:sz w:val="22"/>
          <w:szCs w:val="22"/>
        </w:rPr>
        <w:t xml:space="preserve">, </w:t>
      </w:r>
      <w:r w:rsidRPr="00F330DD">
        <w:rPr>
          <w:rFonts w:ascii="Arial Narrow" w:hAnsi="Arial Narrow" w:cs="Arial"/>
          <w:sz w:val="22"/>
          <w:szCs w:val="22"/>
        </w:rPr>
        <w:t xml:space="preserve">la CDSCCFB prohíbe </w:t>
      </w:r>
      <w:r w:rsidRPr="00F330DD">
        <w:rPr>
          <w:rFonts w:ascii="Arial Narrow" w:hAnsi="Arial Narrow" w:cs="Arial"/>
          <w:color w:val="000000" w:themeColor="text1"/>
          <w:sz w:val="22"/>
          <w:szCs w:val="22"/>
        </w:rPr>
        <w:t>el ingreso de los siguientes elementos a los estadios El Campín y Techo:</w:t>
      </w:r>
    </w:p>
    <w:p w:rsidR="00A646AA" w:rsidRPr="00A646AA" w:rsidRDefault="00A646AA" w:rsidP="00A646AA">
      <w:pPr>
        <w:spacing w:after="0" w:line="240" w:lineRule="auto"/>
        <w:jc w:val="both"/>
        <w:rPr>
          <w:rFonts w:ascii="Arial Narrow" w:hAnsi="Arial Narrow" w:cs="Arial"/>
          <w:sz w:val="22"/>
          <w:szCs w:val="22"/>
        </w:rPr>
      </w:pP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Pólvora</w:t>
      </w:r>
    </w:p>
    <w:p w:rsidR="00A646AA" w:rsidRPr="00A646AA" w:rsidRDefault="00B83901" w:rsidP="00A646AA">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Juegos p</w:t>
      </w:r>
      <w:r w:rsidR="00A646AA" w:rsidRPr="00A646AA">
        <w:rPr>
          <w:rFonts w:ascii="Arial Narrow" w:hAnsi="Arial Narrow" w:cs="Arial"/>
          <w:sz w:val="22"/>
          <w:szCs w:val="22"/>
        </w:rPr>
        <w:t>irotécnicos de cualquier tipo</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Elementos de animación activados por combustible líquido o a gas</w:t>
      </w:r>
    </w:p>
    <w:p w:rsidR="00A646AA" w:rsidRPr="00A646AA" w:rsidRDefault="00B83901" w:rsidP="00A646AA">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Globos de h</w:t>
      </w:r>
      <w:r w:rsidR="00A646AA" w:rsidRPr="00A646AA">
        <w:rPr>
          <w:rFonts w:ascii="Arial Narrow" w:hAnsi="Arial Narrow" w:cs="Arial"/>
          <w:sz w:val="22"/>
          <w:szCs w:val="22"/>
        </w:rPr>
        <w:t>elio o cualquier otro elemento de combustión</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Alcohol</w:t>
      </w:r>
    </w:p>
    <w:p w:rsidR="00A646AA" w:rsidRPr="00A646AA" w:rsidRDefault="00B83901" w:rsidP="00A646AA">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Sustancias s</w:t>
      </w:r>
      <w:r w:rsidR="00A646AA" w:rsidRPr="00A646AA">
        <w:rPr>
          <w:rFonts w:ascii="Arial Narrow" w:hAnsi="Arial Narrow" w:cs="Arial"/>
          <w:sz w:val="22"/>
          <w:szCs w:val="22"/>
        </w:rPr>
        <w:t>icotrópicas</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Botas para almacenar alcohol</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 xml:space="preserve">Correas de </w:t>
      </w:r>
      <w:r w:rsidR="00B83901">
        <w:rPr>
          <w:rFonts w:ascii="Arial Narrow" w:hAnsi="Arial Narrow" w:cs="Arial"/>
          <w:sz w:val="22"/>
          <w:szCs w:val="22"/>
        </w:rPr>
        <w:t>c</w:t>
      </w:r>
      <w:r w:rsidRPr="00A646AA">
        <w:rPr>
          <w:rFonts w:ascii="Arial Narrow" w:hAnsi="Arial Narrow" w:cs="Arial"/>
          <w:sz w:val="22"/>
          <w:szCs w:val="22"/>
        </w:rPr>
        <w:t>hapa gruesa</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Morrales o maletines</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lastRenderedPageBreak/>
        <w:t>Bolsas de cualquier tipo</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Elementos de rayo láser</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Armas blancas</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Armas de fuego</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Todo aquel elemento que a juicio de la CDSCCFB puedan de alguna manera atentar contra el normal desarrollo del espectáculo</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Extintores</w:t>
      </w:r>
    </w:p>
    <w:p w:rsidR="00A646AA" w:rsidRPr="00A646AA" w:rsidRDefault="00A646AA" w:rsidP="00A646AA">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Papel picado</w:t>
      </w:r>
    </w:p>
    <w:p w:rsidR="000D2D69" w:rsidRPr="000B4F5E" w:rsidRDefault="000D2D69" w:rsidP="00116441">
      <w:pPr>
        <w:spacing w:after="0" w:line="240" w:lineRule="auto"/>
        <w:jc w:val="both"/>
        <w:rPr>
          <w:rFonts w:ascii="Arial Narrow" w:hAnsi="Arial Narrow" w:cs="Arial"/>
          <w:sz w:val="22"/>
          <w:szCs w:val="22"/>
        </w:rPr>
      </w:pPr>
    </w:p>
    <w:p w:rsidR="005A3F05" w:rsidRPr="00B63C40" w:rsidRDefault="00CB5A92" w:rsidP="00116441">
      <w:pPr>
        <w:spacing w:after="0" w:line="240" w:lineRule="auto"/>
        <w:jc w:val="both"/>
        <w:rPr>
          <w:rFonts w:ascii="Arial Narrow" w:hAnsi="Arial Narrow" w:cs="Arial"/>
          <w:color w:val="000000" w:themeColor="text1"/>
          <w:sz w:val="22"/>
          <w:szCs w:val="22"/>
        </w:rPr>
      </w:pPr>
      <w:r w:rsidRPr="00B63C40">
        <w:rPr>
          <w:rFonts w:ascii="Arial Narrow" w:hAnsi="Arial Narrow" w:cs="Arial"/>
          <w:color w:val="000000" w:themeColor="text1"/>
          <w:sz w:val="22"/>
          <w:szCs w:val="22"/>
        </w:rPr>
        <w:t>8</w:t>
      </w:r>
      <w:r w:rsidR="005A3F05" w:rsidRPr="00B63C40">
        <w:rPr>
          <w:rFonts w:ascii="Arial Narrow" w:hAnsi="Arial Narrow" w:cs="Arial"/>
          <w:color w:val="000000" w:themeColor="text1"/>
          <w:sz w:val="22"/>
          <w:szCs w:val="22"/>
        </w:rPr>
        <w:t xml:space="preserve">. </w:t>
      </w:r>
      <w:r w:rsidR="000B4F5E" w:rsidRPr="000B4F5E">
        <w:rPr>
          <w:rFonts w:ascii="Arial Narrow" w:hAnsi="Arial Narrow" w:cs="Arial"/>
          <w:color w:val="000000" w:themeColor="text1"/>
          <w:sz w:val="22"/>
          <w:szCs w:val="22"/>
        </w:rPr>
        <w:t>Invitamos a todos los asistentes a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rsidR="00C11312" w:rsidRPr="00B63C40" w:rsidRDefault="00C11312" w:rsidP="00116441">
      <w:pPr>
        <w:spacing w:after="0" w:line="240" w:lineRule="auto"/>
        <w:jc w:val="both"/>
        <w:rPr>
          <w:rFonts w:ascii="Arial Narrow" w:hAnsi="Arial Narrow" w:cs="Arial"/>
          <w:color w:val="000000" w:themeColor="text1"/>
          <w:sz w:val="22"/>
          <w:szCs w:val="22"/>
        </w:rPr>
      </w:pPr>
    </w:p>
    <w:p w:rsidR="005A3F05" w:rsidRPr="00B63C40" w:rsidRDefault="005A3F05" w:rsidP="00116441">
      <w:pPr>
        <w:spacing w:after="0" w:line="240" w:lineRule="auto"/>
        <w:jc w:val="both"/>
        <w:rPr>
          <w:rFonts w:ascii="Arial Narrow" w:hAnsi="Arial Narrow" w:cs="Arial"/>
          <w:color w:val="000000" w:themeColor="text1"/>
          <w:sz w:val="22"/>
          <w:szCs w:val="22"/>
        </w:rPr>
      </w:pPr>
      <w:r w:rsidRPr="00B63C40">
        <w:rPr>
          <w:rFonts w:ascii="Arial Narrow" w:hAnsi="Arial Narrow" w:cs="Arial"/>
          <w:color w:val="000000" w:themeColor="text1"/>
          <w:sz w:val="22"/>
          <w:szCs w:val="22"/>
        </w:rPr>
        <w:t>Cordialmente,</w:t>
      </w:r>
    </w:p>
    <w:p w:rsidR="008F6030" w:rsidRPr="00B63C40" w:rsidRDefault="008F6030" w:rsidP="00116441">
      <w:pPr>
        <w:spacing w:after="0" w:line="240" w:lineRule="auto"/>
        <w:jc w:val="both"/>
        <w:rPr>
          <w:rFonts w:ascii="Arial Narrow" w:hAnsi="Arial Narrow" w:cs="Arial"/>
          <w:color w:val="000000" w:themeColor="text1"/>
          <w:sz w:val="22"/>
          <w:szCs w:val="22"/>
        </w:rPr>
      </w:pPr>
    </w:p>
    <w:p w:rsidR="00AD0DF9" w:rsidRPr="00B63C40" w:rsidRDefault="00AD0DF9" w:rsidP="00116441">
      <w:pPr>
        <w:spacing w:after="0" w:line="240" w:lineRule="auto"/>
        <w:jc w:val="center"/>
        <w:rPr>
          <w:rFonts w:ascii="Arial Narrow" w:hAnsi="Arial Narrow" w:cs="Arial"/>
          <w:b/>
          <w:color w:val="000000" w:themeColor="text1"/>
          <w:sz w:val="22"/>
          <w:szCs w:val="22"/>
        </w:rPr>
      </w:pPr>
      <w:r w:rsidRPr="00B63C40">
        <w:rPr>
          <w:rFonts w:ascii="Arial Narrow" w:hAnsi="Arial Narrow" w:cs="Arial"/>
          <w:b/>
          <w:color w:val="000000" w:themeColor="text1"/>
          <w:sz w:val="22"/>
          <w:szCs w:val="22"/>
        </w:rPr>
        <w:t>COMISIÓN DISTRITAL DE SEGURIDAD, COMODIDAD Y CONVIVENCIA PARA EL FÚTBOL DE BOGOTÁ</w:t>
      </w:r>
    </w:p>
    <w:p w:rsidR="00AD0DF9" w:rsidRPr="00B63C40" w:rsidRDefault="00AD0DF9" w:rsidP="00116441">
      <w:pPr>
        <w:spacing w:after="0" w:line="240" w:lineRule="auto"/>
        <w:jc w:val="both"/>
        <w:rPr>
          <w:rFonts w:ascii="Arial Narrow" w:hAnsi="Arial Narrow" w:cs="Arial"/>
          <w:color w:val="000000" w:themeColor="text1"/>
          <w:sz w:val="22"/>
          <w:szCs w:val="22"/>
        </w:rPr>
      </w:pPr>
    </w:p>
    <w:p w:rsidR="00702203" w:rsidRPr="00B63C40" w:rsidRDefault="00702203" w:rsidP="00116441">
      <w:pPr>
        <w:spacing w:after="0" w:line="240" w:lineRule="auto"/>
        <w:jc w:val="both"/>
        <w:rPr>
          <w:rFonts w:ascii="Arial Narrow" w:hAnsi="Arial Narrow" w:cs="Arial"/>
          <w:color w:val="000000" w:themeColor="text1"/>
          <w:sz w:val="22"/>
          <w:szCs w:val="22"/>
        </w:rPr>
      </w:pPr>
    </w:p>
    <w:sectPr w:rsidR="00702203" w:rsidRPr="00B63C40" w:rsidSect="00C47070">
      <w:headerReference w:type="default" r:id="rId11"/>
      <w:footerReference w:type="default" r:id="rId12"/>
      <w:pgSz w:w="12240" w:h="15840"/>
      <w:pgMar w:top="2268" w:right="1701" w:bottom="1701"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34" w:rsidRDefault="000A4334" w:rsidP="0001578B">
      <w:pPr>
        <w:spacing w:after="0" w:line="240" w:lineRule="auto"/>
      </w:pPr>
      <w:r>
        <w:separator/>
      </w:r>
    </w:p>
  </w:endnote>
  <w:endnote w:type="continuationSeparator" w:id="0">
    <w:p w:rsidR="000A4334" w:rsidRDefault="000A4334" w:rsidP="0001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roid Sans">
    <w:panose1 w:val="00000000000000000000"/>
    <w:charset w:val="00"/>
    <w:family w:val="roman"/>
    <w:notTrueType/>
    <w:pitch w:val="default"/>
  </w:font>
  <w:font w:name="Lohit Hindi">
    <w:altName w:val="Cambria"/>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0A" w:rsidRDefault="008C49DF">
    <w:pPr>
      <w:pStyle w:val="Piedepgina"/>
      <w:jc w:val="right"/>
      <w:rPr>
        <w:lang w:eastAsia="es-CO"/>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165735</wp:posOffset>
              </wp:positionV>
              <wp:extent cx="12573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rsidR="00C7590A" w:rsidRPr="00D06F79" w:rsidRDefault="00C7590A" w:rsidP="00847139">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25pt;margin-top:13.0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" filled="f" stroked="f">
              <v:path arrowok="t"/>
              <v:textbox>
                <w:txbxContent>
                  <w:p w:rsidR="00C7590A" w:rsidRPr="00D06F79" w:rsidRDefault="00C7590A" w:rsidP="00847139">
                    <w:pPr>
                      <w:jc w:val="center"/>
                      <w:rPr>
                        <w:rFonts w:ascii="Arial" w:hAnsi="Arial"/>
                        <w:color w:val="404040"/>
                      </w:rPr>
                    </w:pPr>
                    <w:r w:rsidRPr="00D06F79">
                      <w:rPr>
                        <w:rFonts w:ascii="Arial" w:hAnsi="Arial"/>
                        <w:color w:val="404040"/>
                      </w:rPr>
                      <w:t>F-GC-8</w:t>
                    </w:r>
                  </w:p>
                </w:txbxContent>
              </v:textbox>
            </v:shape>
          </w:pict>
        </mc:Fallback>
      </mc:AlternateContent>
    </w:r>
    <w:r w:rsidR="007B25C5">
      <w:rPr>
        <w:noProof/>
        <w:lang w:val="es-CO" w:eastAsia="es-CO"/>
      </w:rPr>
      <w:drawing>
        <wp:anchor distT="0" distB="0" distL="114300" distR="114300" simplePos="0" relativeHeight="251657216" behindDoc="0" locked="0" layoutInCell="1" allowOverlap="1">
          <wp:simplePos x="0" y="0"/>
          <wp:positionH relativeFrom="column">
            <wp:posOffset>5013325</wp:posOffset>
          </wp:positionH>
          <wp:positionV relativeFrom="paragraph">
            <wp:posOffset>-180975</wp:posOffset>
          </wp:positionV>
          <wp:extent cx="941070" cy="690880"/>
          <wp:effectExtent l="0" t="0" r="0" b="0"/>
          <wp:wrapSquare wrapText="bothSides"/>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690880"/>
                  </a:xfrm>
                  <a:prstGeom prst="rect">
                    <a:avLst/>
                  </a:prstGeom>
                  <a:noFill/>
                  <a:ln>
                    <a:noFill/>
                  </a:ln>
                </pic:spPr>
              </pic:pic>
            </a:graphicData>
          </a:graphic>
        </wp:anchor>
      </w:drawing>
    </w:r>
    <w:r>
      <w:rPr>
        <w:noProof/>
        <w:lang w:val="es-CO" w:eastAsia="es-CO"/>
      </w:rPr>
      <mc:AlternateContent>
        <mc:Choice Requires="wps">
          <w:drawing>
            <wp:anchor distT="0" distB="0" distL="114300" distR="114300" simplePos="0" relativeHeight="251656192" behindDoc="0" locked="0" layoutInCell="1" allowOverlap="1">
              <wp:simplePos x="0" y="0"/>
              <wp:positionH relativeFrom="column">
                <wp:posOffset>-452755</wp:posOffset>
              </wp:positionH>
              <wp:positionV relativeFrom="paragraph">
                <wp:posOffset>-247650</wp:posOffset>
              </wp:positionV>
              <wp:extent cx="1828800" cy="8001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a:extLst>
                        <a:ext uri="{91240B29-F687-4f45-9708-019B960494DF}"/>
                      </a:extLst>
                    </wps:spPr>
                    <wps:txbx>
                      <w:txbxContent>
                        <w:p w:rsidR="00C7590A" w:rsidRDefault="00C7590A" w:rsidP="00392EAA">
                          <w:pPr>
                            <w:spacing w:after="0" w:line="240" w:lineRule="auto"/>
                            <w:rPr>
                              <w:rFonts w:ascii="Arial" w:hAnsi="Arial" w:cs="Arial"/>
                              <w:sz w:val="16"/>
                              <w:szCs w:val="16"/>
                              <w:lang w:val="es-MX"/>
                            </w:rPr>
                          </w:pPr>
                        </w:p>
                        <w:p w:rsidR="00C7590A" w:rsidRPr="00A026ED" w:rsidRDefault="00C7590A" w:rsidP="00392EAA">
                          <w:pPr>
                            <w:spacing w:after="0" w:line="240" w:lineRule="auto"/>
                            <w:rPr>
                              <w:rFonts w:ascii="Arial" w:hAnsi="Arial" w:cs="Arial"/>
                              <w:sz w:val="16"/>
                              <w:szCs w:val="16"/>
                              <w:lang w:val="es-MX"/>
                            </w:rPr>
                          </w:pPr>
                        </w:p>
                        <w:p w:rsidR="00C7590A" w:rsidRDefault="00C7590A"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5.65pt;margin-top:-19.5pt;width:2in;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" stroked="f">
              <v:path arrowok="t"/>
              <v:textbox inset="7.25pt,3.65pt,7.25pt,3.65pt">
                <w:txbxContent>
                  <w:p w:rsidR="00C7590A" w:rsidRDefault="00C7590A" w:rsidP="00392EAA">
                    <w:pPr>
                      <w:spacing w:after="0" w:line="240" w:lineRule="auto"/>
                      <w:rPr>
                        <w:rFonts w:ascii="Arial" w:hAnsi="Arial" w:cs="Arial"/>
                        <w:sz w:val="16"/>
                        <w:szCs w:val="16"/>
                        <w:lang w:val="es-MX"/>
                      </w:rPr>
                    </w:pPr>
                  </w:p>
                  <w:p w:rsidR="00C7590A" w:rsidRPr="00A026ED" w:rsidRDefault="00C7590A" w:rsidP="00392EAA">
                    <w:pPr>
                      <w:spacing w:after="0" w:line="240" w:lineRule="auto"/>
                      <w:rPr>
                        <w:rFonts w:ascii="Arial" w:hAnsi="Arial" w:cs="Arial"/>
                        <w:sz w:val="16"/>
                        <w:szCs w:val="16"/>
                        <w:lang w:val="es-MX"/>
                      </w:rPr>
                    </w:pPr>
                  </w:p>
                  <w:p w:rsidR="00C7590A" w:rsidRDefault="00C7590A"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34" w:rsidRDefault="000A4334" w:rsidP="0001578B">
      <w:pPr>
        <w:spacing w:after="0" w:line="240" w:lineRule="auto"/>
      </w:pPr>
      <w:r>
        <w:separator/>
      </w:r>
    </w:p>
  </w:footnote>
  <w:footnote w:type="continuationSeparator" w:id="0">
    <w:p w:rsidR="000A4334" w:rsidRDefault="000A4334" w:rsidP="0001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0A" w:rsidRDefault="007B25C5">
    <w:pPr>
      <w:pStyle w:val="Encabezado"/>
    </w:pPr>
    <w:r>
      <w:rPr>
        <w:noProof/>
        <w:lang w:val="es-CO" w:eastAsia="es-CO"/>
      </w:rPr>
      <w:drawing>
        <wp:anchor distT="0" distB="0" distL="114300" distR="114300" simplePos="0" relativeHeight="251658240" behindDoc="0" locked="0" layoutInCell="1" allowOverlap="1">
          <wp:simplePos x="0" y="0"/>
          <wp:positionH relativeFrom="margin">
            <wp:posOffset>2491740</wp:posOffset>
          </wp:positionH>
          <wp:positionV relativeFrom="paragraph">
            <wp:posOffset>28575</wp:posOffset>
          </wp:positionV>
          <wp:extent cx="926465" cy="855980"/>
          <wp:effectExtent l="0" t="0" r="0" b="0"/>
          <wp:wrapSquare wrapText="bothSides"/>
          <wp:docPr id="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559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10"/>
    <w:multiLevelType w:val="hybridMultilevel"/>
    <w:tmpl w:val="37F65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CA5E3A"/>
    <w:multiLevelType w:val="hybridMultilevel"/>
    <w:tmpl w:val="DC8433B6"/>
    <w:lvl w:ilvl="0" w:tplc="6C02E3C0">
      <w:start w:val="1"/>
      <w:numFmt w:val="decimal"/>
      <w:lvlText w:val="%1."/>
      <w:lvlJc w:val="left"/>
      <w:pPr>
        <w:ind w:left="1080" w:hanging="360"/>
      </w:pPr>
      <w:rPr>
        <w:rFonts w:hint="default"/>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027DF2"/>
    <w:multiLevelType w:val="hybridMultilevel"/>
    <w:tmpl w:val="03C28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53164A"/>
    <w:multiLevelType w:val="multilevel"/>
    <w:tmpl w:val="9D9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B7BAF"/>
    <w:multiLevelType w:val="hybridMultilevel"/>
    <w:tmpl w:val="5C42E9FC"/>
    <w:lvl w:ilvl="0" w:tplc="0C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1AC704CE"/>
    <w:multiLevelType w:val="hybridMultilevel"/>
    <w:tmpl w:val="27C61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EDE5742"/>
    <w:multiLevelType w:val="hybridMultilevel"/>
    <w:tmpl w:val="92EE37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C282E"/>
    <w:multiLevelType w:val="hybridMultilevel"/>
    <w:tmpl w:val="5F0842E8"/>
    <w:lvl w:ilvl="0" w:tplc="24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25D76821"/>
    <w:multiLevelType w:val="hybridMultilevel"/>
    <w:tmpl w:val="05F28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AE2D44"/>
    <w:multiLevelType w:val="hybridMultilevel"/>
    <w:tmpl w:val="75C0A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80883"/>
    <w:multiLevelType w:val="hybridMultilevel"/>
    <w:tmpl w:val="0CCE9F7A"/>
    <w:lvl w:ilvl="0" w:tplc="0C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1" w15:restartNumberingAfterBreak="0">
    <w:nsid w:val="28C4124C"/>
    <w:multiLevelType w:val="hybridMultilevel"/>
    <w:tmpl w:val="52E458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9CA6E72"/>
    <w:multiLevelType w:val="hybridMultilevel"/>
    <w:tmpl w:val="C148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BE43B2"/>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15:restartNumberingAfterBreak="0">
    <w:nsid w:val="3A5C1AD9"/>
    <w:multiLevelType w:val="multilevel"/>
    <w:tmpl w:val="7366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55862"/>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E90F3A"/>
    <w:multiLevelType w:val="hybridMultilevel"/>
    <w:tmpl w:val="C6625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5047F"/>
    <w:multiLevelType w:val="hybridMultilevel"/>
    <w:tmpl w:val="7CFE8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C5308D"/>
    <w:multiLevelType w:val="multilevel"/>
    <w:tmpl w:val="9FF8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A8525F"/>
    <w:multiLevelType w:val="hybridMultilevel"/>
    <w:tmpl w:val="300CBE48"/>
    <w:lvl w:ilvl="0" w:tplc="45DC5D8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8852CC"/>
    <w:multiLevelType w:val="hybridMultilevel"/>
    <w:tmpl w:val="48463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AD5143"/>
    <w:multiLevelType w:val="hybridMultilevel"/>
    <w:tmpl w:val="663EE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AC2A42"/>
    <w:multiLevelType w:val="hybridMultilevel"/>
    <w:tmpl w:val="B2C8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0A1866"/>
    <w:multiLevelType w:val="hybridMultilevel"/>
    <w:tmpl w:val="4DC63122"/>
    <w:lvl w:ilvl="0" w:tplc="6C02E3C0">
      <w:start w:val="1"/>
      <w:numFmt w:val="decimal"/>
      <w:lvlText w:val="%1."/>
      <w:lvlJc w:val="left"/>
      <w:pPr>
        <w:ind w:left="2061" w:hanging="360"/>
      </w:pPr>
      <w:rPr>
        <w:rFonts w:hint="default"/>
        <w:u w:val="none"/>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4" w15:restartNumberingAfterBreak="0">
    <w:nsid w:val="56DB60F7"/>
    <w:multiLevelType w:val="multilevel"/>
    <w:tmpl w:val="7A189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5521D6"/>
    <w:multiLevelType w:val="hybridMultilevel"/>
    <w:tmpl w:val="84761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9771DA"/>
    <w:multiLevelType w:val="multilevel"/>
    <w:tmpl w:val="FA08A9B2"/>
    <w:lvl w:ilvl="0">
      <w:start w:val="1"/>
      <w:numFmt w:val="decimal"/>
      <w:lvlText w:val="%1."/>
      <w:lvlJc w:val="left"/>
      <w:pPr>
        <w:ind w:left="2781" w:hanging="360"/>
      </w:pPr>
      <w:rPr>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7" w15:restartNumberingAfterBreak="0">
    <w:nsid w:val="5A1C2A95"/>
    <w:multiLevelType w:val="hybridMultilevel"/>
    <w:tmpl w:val="A74A4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B92B80"/>
    <w:multiLevelType w:val="hybridMultilevel"/>
    <w:tmpl w:val="EE9EE44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9" w15:restartNumberingAfterBreak="0">
    <w:nsid w:val="5D4035C1"/>
    <w:multiLevelType w:val="hybridMultilevel"/>
    <w:tmpl w:val="DA963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DF57C3"/>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1" w15:restartNumberingAfterBreak="0">
    <w:nsid w:val="631852ED"/>
    <w:multiLevelType w:val="hybridMultilevel"/>
    <w:tmpl w:val="3ED04368"/>
    <w:lvl w:ilvl="0" w:tplc="04090001">
      <w:start w:val="1"/>
      <w:numFmt w:val="bullet"/>
      <w:lvlText w:val=""/>
      <w:lvlJc w:val="left"/>
      <w:pPr>
        <w:ind w:left="720" w:hanging="360"/>
      </w:pPr>
      <w:rPr>
        <w:rFonts w:ascii="Symbol" w:hAnsi="Symbol" w:hint="default"/>
      </w:rPr>
    </w:lvl>
    <w:lvl w:ilvl="1" w:tplc="7A2ED90E">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364A"/>
    <w:multiLevelType w:val="hybridMultilevel"/>
    <w:tmpl w:val="EAFE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F942F7"/>
    <w:multiLevelType w:val="hybridMultilevel"/>
    <w:tmpl w:val="7FBCC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1155D"/>
    <w:multiLevelType w:val="hybridMultilevel"/>
    <w:tmpl w:val="9B64C3CA"/>
    <w:lvl w:ilvl="0" w:tplc="04090001">
      <w:start w:val="1"/>
      <w:numFmt w:val="bullet"/>
      <w:lvlText w:val=""/>
      <w:lvlJc w:val="left"/>
      <w:pPr>
        <w:ind w:left="720" w:hanging="360"/>
      </w:pPr>
      <w:rPr>
        <w:rFonts w:ascii="Symbol" w:hAnsi="Symbol" w:hint="default"/>
      </w:rPr>
    </w:lvl>
    <w:lvl w:ilvl="1" w:tplc="C520ED38">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27CDB"/>
    <w:multiLevelType w:val="hybridMultilevel"/>
    <w:tmpl w:val="AA7CCD28"/>
    <w:lvl w:ilvl="0" w:tplc="04A23E7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431377"/>
    <w:multiLevelType w:val="hybridMultilevel"/>
    <w:tmpl w:val="C080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12104"/>
    <w:multiLevelType w:val="multilevel"/>
    <w:tmpl w:val="B9B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F2E08"/>
    <w:multiLevelType w:val="hybridMultilevel"/>
    <w:tmpl w:val="E5023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C97133"/>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15:restartNumberingAfterBreak="0">
    <w:nsid w:val="7C00704B"/>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587B65"/>
    <w:multiLevelType w:val="hybridMultilevel"/>
    <w:tmpl w:val="6DD4F51A"/>
    <w:lvl w:ilvl="0" w:tplc="0C0A000D">
      <w:start w:val="1"/>
      <w:numFmt w:val="bullet"/>
      <w:lvlText w:val=""/>
      <w:lvlJc w:val="left"/>
      <w:pPr>
        <w:ind w:left="2781" w:hanging="360"/>
      </w:pPr>
      <w:rPr>
        <w:rFonts w:ascii="Wingdings" w:hAnsi="Wingding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2" w15:restartNumberingAfterBreak="0">
    <w:nsid w:val="7D8D520C"/>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num w:numId="1">
    <w:abstractNumId w:val="9"/>
  </w:num>
  <w:num w:numId="2">
    <w:abstractNumId w:val="35"/>
  </w:num>
  <w:num w:numId="3">
    <w:abstractNumId w:val="40"/>
  </w:num>
  <w:num w:numId="4">
    <w:abstractNumId w:val="15"/>
  </w:num>
  <w:num w:numId="5">
    <w:abstractNumId w:val="16"/>
  </w:num>
  <w:num w:numId="6">
    <w:abstractNumId w:val="20"/>
  </w:num>
  <w:num w:numId="7">
    <w:abstractNumId w:val="19"/>
  </w:num>
  <w:num w:numId="8">
    <w:abstractNumId w:val="21"/>
  </w:num>
  <w:num w:numId="9">
    <w:abstractNumId w:val="38"/>
  </w:num>
  <w:num w:numId="10">
    <w:abstractNumId w:val="17"/>
  </w:num>
  <w:num w:numId="11">
    <w:abstractNumId w:val="33"/>
  </w:num>
  <w:num w:numId="12">
    <w:abstractNumId w:val="25"/>
  </w:num>
  <w:num w:numId="13">
    <w:abstractNumId w:val="2"/>
  </w:num>
  <w:num w:numId="14">
    <w:abstractNumId w:val="12"/>
  </w:num>
  <w:num w:numId="15">
    <w:abstractNumId w:val="8"/>
  </w:num>
  <w:num w:numId="16">
    <w:abstractNumId w:val="6"/>
  </w:num>
  <w:num w:numId="17">
    <w:abstractNumId w:val="34"/>
  </w:num>
  <w:num w:numId="18">
    <w:abstractNumId w:val="31"/>
  </w:num>
  <w:num w:numId="19">
    <w:abstractNumId w:val="32"/>
  </w:num>
  <w:num w:numId="20">
    <w:abstractNumId w:val="1"/>
  </w:num>
  <w:num w:numId="21">
    <w:abstractNumId w:val="0"/>
  </w:num>
  <w:num w:numId="22">
    <w:abstractNumId w:val="23"/>
  </w:num>
  <w:num w:numId="23">
    <w:abstractNumId w:val="10"/>
  </w:num>
  <w:num w:numId="24">
    <w:abstractNumId w:val="39"/>
  </w:num>
  <w:num w:numId="25">
    <w:abstractNumId w:val="4"/>
  </w:num>
  <w:num w:numId="26">
    <w:abstractNumId w:val="37"/>
  </w:num>
  <w:num w:numId="27">
    <w:abstractNumId w:val="3"/>
  </w:num>
  <w:num w:numId="28">
    <w:abstractNumId w:val="41"/>
  </w:num>
  <w:num w:numId="29">
    <w:abstractNumId w:val="7"/>
  </w:num>
  <w:num w:numId="30">
    <w:abstractNumId w:val="42"/>
  </w:num>
  <w:num w:numId="31">
    <w:abstractNumId w:val="24"/>
  </w:num>
  <w:num w:numId="32">
    <w:abstractNumId w:val="26"/>
  </w:num>
  <w:num w:numId="33">
    <w:abstractNumId w:val="18"/>
  </w:num>
  <w:num w:numId="34">
    <w:abstractNumId w:val="30"/>
  </w:num>
  <w:num w:numId="35">
    <w:abstractNumId w:val="11"/>
  </w:num>
  <w:num w:numId="36">
    <w:abstractNumId w:val="5"/>
  </w:num>
  <w:num w:numId="37">
    <w:abstractNumId w:val="28"/>
  </w:num>
  <w:num w:numId="38">
    <w:abstractNumId w:val="27"/>
  </w:num>
  <w:num w:numId="39">
    <w:abstractNumId w:val="22"/>
  </w:num>
  <w:num w:numId="40">
    <w:abstractNumId w:val="13"/>
  </w:num>
  <w:num w:numId="41">
    <w:abstractNumId w:val="29"/>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8B"/>
    <w:rsid w:val="00002FEC"/>
    <w:rsid w:val="00003F13"/>
    <w:rsid w:val="000048AB"/>
    <w:rsid w:val="0001403D"/>
    <w:rsid w:val="0001578B"/>
    <w:rsid w:val="00021CBE"/>
    <w:rsid w:val="0002602E"/>
    <w:rsid w:val="00040948"/>
    <w:rsid w:val="00044921"/>
    <w:rsid w:val="00050CF0"/>
    <w:rsid w:val="00053182"/>
    <w:rsid w:val="00053656"/>
    <w:rsid w:val="000559A0"/>
    <w:rsid w:val="00055A88"/>
    <w:rsid w:val="00056AA4"/>
    <w:rsid w:val="00062054"/>
    <w:rsid w:val="00062B8A"/>
    <w:rsid w:val="000639E4"/>
    <w:rsid w:val="00066480"/>
    <w:rsid w:val="00066642"/>
    <w:rsid w:val="0007040F"/>
    <w:rsid w:val="00075566"/>
    <w:rsid w:val="000777A8"/>
    <w:rsid w:val="000778E3"/>
    <w:rsid w:val="00082262"/>
    <w:rsid w:val="00083AA8"/>
    <w:rsid w:val="00083DB0"/>
    <w:rsid w:val="000905D6"/>
    <w:rsid w:val="00095715"/>
    <w:rsid w:val="000A0263"/>
    <w:rsid w:val="000A02A8"/>
    <w:rsid w:val="000A4334"/>
    <w:rsid w:val="000A638C"/>
    <w:rsid w:val="000B19D5"/>
    <w:rsid w:val="000B214B"/>
    <w:rsid w:val="000B3383"/>
    <w:rsid w:val="000B4002"/>
    <w:rsid w:val="000B434A"/>
    <w:rsid w:val="000B4F5E"/>
    <w:rsid w:val="000C1BE3"/>
    <w:rsid w:val="000C3746"/>
    <w:rsid w:val="000C498E"/>
    <w:rsid w:val="000C4A61"/>
    <w:rsid w:val="000C573D"/>
    <w:rsid w:val="000C5CE3"/>
    <w:rsid w:val="000C70EB"/>
    <w:rsid w:val="000D2D69"/>
    <w:rsid w:val="000D5BF5"/>
    <w:rsid w:val="000D6203"/>
    <w:rsid w:val="000D6324"/>
    <w:rsid w:val="000E046F"/>
    <w:rsid w:val="000E1EFB"/>
    <w:rsid w:val="000F053A"/>
    <w:rsid w:val="000F0B68"/>
    <w:rsid w:val="000F1C9F"/>
    <w:rsid w:val="000F2C97"/>
    <w:rsid w:val="000F43BB"/>
    <w:rsid w:val="000F4512"/>
    <w:rsid w:val="00101101"/>
    <w:rsid w:val="00102D1C"/>
    <w:rsid w:val="00104A67"/>
    <w:rsid w:val="00106243"/>
    <w:rsid w:val="00115116"/>
    <w:rsid w:val="00116441"/>
    <w:rsid w:val="0011665D"/>
    <w:rsid w:val="00116ACB"/>
    <w:rsid w:val="00120225"/>
    <w:rsid w:val="001227FA"/>
    <w:rsid w:val="00130901"/>
    <w:rsid w:val="00130B15"/>
    <w:rsid w:val="0013137B"/>
    <w:rsid w:val="001361A4"/>
    <w:rsid w:val="001376E8"/>
    <w:rsid w:val="001402FF"/>
    <w:rsid w:val="00140FE3"/>
    <w:rsid w:val="001425B8"/>
    <w:rsid w:val="00153075"/>
    <w:rsid w:val="001539CF"/>
    <w:rsid w:val="001541A2"/>
    <w:rsid w:val="00163957"/>
    <w:rsid w:val="00166395"/>
    <w:rsid w:val="001705D9"/>
    <w:rsid w:val="00170ECB"/>
    <w:rsid w:val="001716BA"/>
    <w:rsid w:val="00176FE2"/>
    <w:rsid w:val="0018059B"/>
    <w:rsid w:val="001844C1"/>
    <w:rsid w:val="00185AD6"/>
    <w:rsid w:val="001910F4"/>
    <w:rsid w:val="001959F0"/>
    <w:rsid w:val="0019630D"/>
    <w:rsid w:val="001A0B9F"/>
    <w:rsid w:val="001A6319"/>
    <w:rsid w:val="001A75B1"/>
    <w:rsid w:val="001B75E6"/>
    <w:rsid w:val="001C06F1"/>
    <w:rsid w:val="001C4A13"/>
    <w:rsid w:val="001C4EA8"/>
    <w:rsid w:val="001C68E3"/>
    <w:rsid w:val="001D0505"/>
    <w:rsid w:val="001D1326"/>
    <w:rsid w:val="001D522F"/>
    <w:rsid w:val="001F1392"/>
    <w:rsid w:val="001F6845"/>
    <w:rsid w:val="001F69AA"/>
    <w:rsid w:val="00200DFB"/>
    <w:rsid w:val="00207971"/>
    <w:rsid w:val="00210B14"/>
    <w:rsid w:val="0021242C"/>
    <w:rsid w:val="00212869"/>
    <w:rsid w:val="00213C67"/>
    <w:rsid w:val="00225DC1"/>
    <w:rsid w:val="002308E3"/>
    <w:rsid w:val="00233A4C"/>
    <w:rsid w:val="002368E9"/>
    <w:rsid w:val="00236CF4"/>
    <w:rsid w:val="002370AD"/>
    <w:rsid w:val="00241510"/>
    <w:rsid w:val="00241E0F"/>
    <w:rsid w:val="00243F0D"/>
    <w:rsid w:val="00246441"/>
    <w:rsid w:val="00251068"/>
    <w:rsid w:val="00251DC2"/>
    <w:rsid w:val="00253B18"/>
    <w:rsid w:val="00254FFE"/>
    <w:rsid w:val="00256555"/>
    <w:rsid w:val="0025695E"/>
    <w:rsid w:val="002576A3"/>
    <w:rsid w:val="002644AB"/>
    <w:rsid w:val="002769F6"/>
    <w:rsid w:val="00280DAC"/>
    <w:rsid w:val="00282286"/>
    <w:rsid w:val="002829FA"/>
    <w:rsid w:val="0028303D"/>
    <w:rsid w:val="00283185"/>
    <w:rsid w:val="002836DF"/>
    <w:rsid w:val="002839BB"/>
    <w:rsid w:val="00290ECD"/>
    <w:rsid w:val="0029270D"/>
    <w:rsid w:val="00293F23"/>
    <w:rsid w:val="002951D8"/>
    <w:rsid w:val="002A00B9"/>
    <w:rsid w:val="002A477F"/>
    <w:rsid w:val="002B33E3"/>
    <w:rsid w:val="002C0A46"/>
    <w:rsid w:val="002C1011"/>
    <w:rsid w:val="002C3771"/>
    <w:rsid w:val="002D2754"/>
    <w:rsid w:val="002D2C75"/>
    <w:rsid w:val="002D389A"/>
    <w:rsid w:val="002D48EE"/>
    <w:rsid w:val="002D4CC9"/>
    <w:rsid w:val="002D5A75"/>
    <w:rsid w:val="002D5E33"/>
    <w:rsid w:val="002E1FE3"/>
    <w:rsid w:val="002E1FFC"/>
    <w:rsid w:val="002E3001"/>
    <w:rsid w:val="002E440C"/>
    <w:rsid w:val="002F14F8"/>
    <w:rsid w:val="002F190B"/>
    <w:rsid w:val="002F280A"/>
    <w:rsid w:val="002F3167"/>
    <w:rsid w:val="002F4EF0"/>
    <w:rsid w:val="002F6539"/>
    <w:rsid w:val="002F6FCE"/>
    <w:rsid w:val="002F77C7"/>
    <w:rsid w:val="003028C8"/>
    <w:rsid w:val="00306732"/>
    <w:rsid w:val="00310FA4"/>
    <w:rsid w:val="00315F10"/>
    <w:rsid w:val="00316B13"/>
    <w:rsid w:val="003206EA"/>
    <w:rsid w:val="0032355D"/>
    <w:rsid w:val="003239A3"/>
    <w:rsid w:val="00325C85"/>
    <w:rsid w:val="003273C3"/>
    <w:rsid w:val="003275C9"/>
    <w:rsid w:val="003327B2"/>
    <w:rsid w:val="00334302"/>
    <w:rsid w:val="003344B8"/>
    <w:rsid w:val="00334875"/>
    <w:rsid w:val="003375DE"/>
    <w:rsid w:val="00337955"/>
    <w:rsid w:val="0034176B"/>
    <w:rsid w:val="00342EEF"/>
    <w:rsid w:val="003437B1"/>
    <w:rsid w:val="00344509"/>
    <w:rsid w:val="00346A25"/>
    <w:rsid w:val="0035044D"/>
    <w:rsid w:val="003507BA"/>
    <w:rsid w:val="003511F8"/>
    <w:rsid w:val="0035686D"/>
    <w:rsid w:val="00363FAD"/>
    <w:rsid w:val="00364061"/>
    <w:rsid w:val="003650FC"/>
    <w:rsid w:val="00371676"/>
    <w:rsid w:val="00373224"/>
    <w:rsid w:val="00374EFB"/>
    <w:rsid w:val="0038128E"/>
    <w:rsid w:val="00382518"/>
    <w:rsid w:val="0038277C"/>
    <w:rsid w:val="00383CD1"/>
    <w:rsid w:val="00383E9A"/>
    <w:rsid w:val="0038483C"/>
    <w:rsid w:val="00392EAA"/>
    <w:rsid w:val="003978FF"/>
    <w:rsid w:val="003A506D"/>
    <w:rsid w:val="003A6E37"/>
    <w:rsid w:val="003B09FB"/>
    <w:rsid w:val="003B0F54"/>
    <w:rsid w:val="003B2513"/>
    <w:rsid w:val="003B5F5D"/>
    <w:rsid w:val="003C26E4"/>
    <w:rsid w:val="003C2EEF"/>
    <w:rsid w:val="003C38BE"/>
    <w:rsid w:val="003C3F15"/>
    <w:rsid w:val="003C5054"/>
    <w:rsid w:val="003D3A1B"/>
    <w:rsid w:val="003D502B"/>
    <w:rsid w:val="003D7155"/>
    <w:rsid w:val="003F2910"/>
    <w:rsid w:val="003F4E38"/>
    <w:rsid w:val="003F599E"/>
    <w:rsid w:val="003F6C52"/>
    <w:rsid w:val="003F7956"/>
    <w:rsid w:val="004018BA"/>
    <w:rsid w:val="0040229A"/>
    <w:rsid w:val="00402CEF"/>
    <w:rsid w:val="004037A7"/>
    <w:rsid w:val="00403A39"/>
    <w:rsid w:val="00404512"/>
    <w:rsid w:val="00407C51"/>
    <w:rsid w:val="004100CE"/>
    <w:rsid w:val="00411B75"/>
    <w:rsid w:val="004129D2"/>
    <w:rsid w:val="00415BCD"/>
    <w:rsid w:val="00416674"/>
    <w:rsid w:val="0043028A"/>
    <w:rsid w:val="00437F83"/>
    <w:rsid w:val="0044093E"/>
    <w:rsid w:val="0044338E"/>
    <w:rsid w:val="004469C3"/>
    <w:rsid w:val="004512E8"/>
    <w:rsid w:val="00452A4B"/>
    <w:rsid w:val="00453375"/>
    <w:rsid w:val="004554AA"/>
    <w:rsid w:val="00457544"/>
    <w:rsid w:val="0045765E"/>
    <w:rsid w:val="00457B43"/>
    <w:rsid w:val="004617C0"/>
    <w:rsid w:val="004618C9"/>
    <w:rsid w:val="0046355B"/>
    <w:rsid w:val="00464C33"/>
    <w:rsid w:val="00470649"/>
    <w:rsid w:val="00471E4D"/>
    <w:rsid w:val="004751A4"/>
    <w:rsid w:val="004751DA"/>
    <w:rsid w:val="0048040E"/>
    <w:rsid w:val="00484AFE"/>
    <w:rsid w:val="00486D39"/>
    <w:rsid w:val="00487E1F"/>
    <w:rsid w:val="004A2687"/>
    <w:rsid w:val="004A5996"/>
    <w:rsid w:val="004A5AF5"/>
    <w:rsid w:val="004B4B97"/>
    <w:rsid w:val="004B4FDC"/>
    <w:rsid w:val="004B6F84"/>
    <w:rsid w:val="004C18DE"/>
    <w:rsid w:val="004C65EF"/>
    <w:rsid w:val="004C681F"/>
    <w:rsid w:val="004D0BC2"/>
    <w:rsid w:val="004D1C9E"/>
    <w:rsid w:val="004D4A1E"/>
    <w:rsid w:val="004D4FE6"/>
    <w:rsid w:val="004E1CEA"/>
    <w:rsid w:val="004E2FFB"/>
    <w:rsid w:val="004E4606"/>
    <w:rsid w:val="004F09B9"/>
    <w:rsid w:val="004F1CDD"/>
    <w:rsid w:val="004F4791"/>
    <w:rsid w:val="004F583F"/>
    <w:rsid w:val="004F683A"/>
    <w:rsid w:val="005052B4"/>
    <w:rsid w:val="00510CEB"/>
    <w:rsid w:val="00511CD6"/>
    <w:rsid w:val="00513DA5"/>
    <w:rsid w:val="00514DFA"/>
    <w:rsid w:val="005175A5"/>
    <w:rsid w:val="00520472"/>
    <w:rsid w:val="00522954"/>
    <w:rsid w:val="005245A0"/>
    <w:rsid w:val="005247FB"/>
    <w:rsid w:val="00526105"/>
    <w:rsid w:val="005266E1"/>
    <w:rsid w:val="00534B5B"/>
    <w:rsid w:val="00535FA7"/>
    <w:rsid w:val="005378EA"/>
    <w:rsid w:val="00540230"/>
    <w:rsid w:val="00540756"/>
    <w:rsid w:val="00540BF9"/>
    <w:rsid w:val="005422F7"/>
    <w:rsid w:val="00542E99"/>
    <w:rsid w:val="00544A0E"/>
    <w:rsid w:val="00557D93"/>
    <w:rsid w:val="00560206"/>
    <w:rsid w:val="00562314"/>
    <w:rsid w:val="00563559"/>
    <w:rsid w:val="005651B4"/>
    <w:rsid w:val="00565A71"/>
    <w:rsid w:val="00565DD4"/>
    <w:rsid w:val="005712A9"/>
    <w:rsid w:val="005822F1"/>
    <w:rsid w:val="00582340"/>
    <w:rsid w:val="00594DF1"/>
    <w:rsid w:val="0059777C"/>
    <w:rsid w:val="005A3F05"/>
    <w:rsid w:val="005A477A"/>
    <w:rsid w:val="005A5D40"/>
    <w:rsid w:val="005B3E39"/>
    <w:rsid w:val="005B7C65"/>
    <w:rsid w:val="005C4595"/>
    <w:rsid w:val="005C6339"/>
    <w:rsid w:val="005C6692"/>
    <w:rsid w:val="005C7538"/>
    <w:rsid w:val="005D2B26"/>
    <w:rsid w:val="005D56D3"/>
    <w:rsid w:val="005E2B22"/>
    <w:rsid w:val="005E73BE"/>
    <w:rsid w:val="005F0BA2"/>
    <w:rsid w:val="005F489F"/>
    <w:rsid w:val="005F68D1"/>
    <w:rsid w:val="006002FD"/>
    <w:rsid w:val="00601767"/>
    <w:rsid w:val="0060505C"/>
    <w:rsid w:val="00611BA5"/>
    <w:rsid w:val="00615F8F"/>
    <w:rsid w:val="006177D8"/>
    <w:rsid w:val="00620488"/>
    <w:rsid w:val="00620688"/>
    <w:rsid w:val="0062287B"/>
    <w:rsid w:val="00623858"/>
    <w:rsid w:val="00624443"/>
    <w:rsid w:val="00625DBD"/>
    <w:rsid w:val="006302EC"/>
    <w:rsid w:val="006312A6"/>
    <w:rsid w:val="006344B6"/>
    <w:rsid w:val="00642156"/>
    <w:rsid w:val="00642EEA"/>
    <w:rsid w:val="0064368A"/>
    <w:rsid w:val="00646430"/>
    <w:rsid w:val="00646849"/>
    <w:rsid w:val="006508CC"/>
    <w:rsid w:val="00650B05"/>
    <w:rsid w:val="00650ED7"/>
    <w:rsid w:val="00651C3D"/>
    <w:rsid w:val="00651D13"/>
    <w:rsid w:val="006522D4"/>
    <w:rsid w:val="00652A5B"/>
    <w:rsid w:val="006539D2"/>
    <w:rsid w:val="006631C4"/>
    <w:rsid w:val="00664319"/>
    <w:rsid w:val="00664335"/>
    <w:rsid w:val="00664446"/>
    <w:rsid w:val="006644CD"/>
    <w:rsid w:val="00664E40"/>
    <w:rsid w:val="00665834"/>
    <w:rsid w:val="00667AAD"/>
    <w:rsid w:val="00667F88"/>
    <w:rsid w:val="00673AAD"/>
    <w:rsid w:val="006777BF"/>
    <w:rsid w:val="00696A33"/>
    <w:rsid w:val="006A03E5"/>
    <w:rsid w:val="006A099B"/>
    <w:rsid w:val="006A1FD0"/>
    <w:rsid w:val="006A35DE"/>
    <w:rsid w:val="006A5366"/>
    <w:rsid w:val="006A7956"/>
    <w:rsid w:val="006C5038"/>
    <w:rsid w:val="006C6B3A"/>
    <w:rsid w:val="006D1B9D"/>
    <w:rsid w:val="006D30C2"/>
    <w:rsid w:val="006D6A61"/>
    <w:rsid w:val="006E2E9A"/>
    <w:rsid w:val="006E302E"/>
    <w:rsid w:val="006E3CCE"/>
    <w:rsid w:val="006E684B"/>
    <w:rsid w:val="006E7599"/>
    <w:rsid w:val="006F2402"/>
    <w:rsid w:val="006F2B76"/>
    <w:rsid w:val="006F7054"/>
    <w:rsid w:val="00702203"/>
    <w:rsid w:val="0070505E"/>
    <w:rsid w:val="00707837"/>
    <w:rsid w:val="00714D75"/>
    <w:rsid w:val="00716083"/>
    <w:rsid w:val="00720311"/>
    <w:rsid w:val="00726E16"/>
    <w:rsid w:val="00731766"/>
    <w:rsid w:val="007354F5"/>
    <w:rsid w:val="00735D27"/>
    <w:rsid w:val="00737559"/>
    <w:rsid w:val="00737FCD"/>
    <w:rsid w:val="0074008D"/>
    <w:rsid w:val="007406F9"/>
    <w:rsid w:val="00740E66"/>
    <w:rsid w:val="00741550"/>
    <w:rsid w:val="00756219"/>
    <w:rsid w:val="00762F30"/>
    <w:rsid w:val="00765939"/>
    <w:rsid w:val="007668D4"/>
    <w:rsid w:val="00770E67"/>
    <w:rsid w:val="00774DA0"/>
    <w:rsid w:val="00776134"/>
    <w:rsid w:val="007802FC"/>
    <w:rsid w:val="00781637"/>
    <w:rsid w:val="0078168A"/>
    <w:rsid w:val="00783B15"/>
    <w:rsid w:val="00785036"/>
    <w:rsid w:val="007879BA"/>
    <w:rsid w:val="0079277D"/>
    <w:rsid w:val="007940B2"/>
    <w:rsid w:val="00794FD2"/>
    <w:rsid w:val="0079585B"/>
    <w:rsid w:val="007A2055"/>
    <w:rsid w:val="007A2728"/>
    <w:rsid w:val="007A2D30"/>
    <w:rsid w:val="007A4F49"/>
    <w:rsid w:val="007A7B20"/>
    <w:rsid w:val="007B1BB4"/>
    <w:rsid w:val="007B20FC"/>
    <w:rsid w:val="007B234C"/>
    <w:rsid w:val="007B25C5"/>
    <w:rsid w:val="007B5A60"/>
    <w:rsid w:val="007B6064"/>
    <w:rsid w:val="007C5178"/>
    <w:rsid w:val="007C65B5"/>
    <w:rsid w:val="007C76D8"/>
    <w:rsid w:val="007D0E31"/>
    <w:rsid w:val="007D13BA"/>
    <w:rsid w:val="007D2271"/>
    <w:rsid w:val="007D59B8"/>
    <w:rsid w:val="007D5C1B"/>
    <w:rsid w:val="007D6C03"/>
    <w:rsid w:val="007E06EE"/>
    <w:rsid w:val="007E20FF"/>
    <w:rsid w:val="007E6049"/>
    <w:rsid w:val="007E6697"/>
    <w:rsid w:val="007F2F78"/>
    <w:rsid w:val="00800452"/>
    <w:rsid w:val="00801794"/>
    <w:rsid w:val="00806FDC"/>
    <w:rsid w:val="00807E1F"/>
    <w:rsid w:val="00810BE5"/>
    <w:rsid w:val="0081252A"/>
    <w:rsid w:val="00816D2A"/>
    <w:rsid w:val="0081706E"/>
    <w:rsid w:val="00827489"/>
    <w:rsid w:val="00834CAE"/>
    <w:rsid w:val="00835201"/>
    <w:rsid w:val="00842796"/>
    <w:rsid w:val="0084341F"/>
    <w:rsid w:val="008460B9"/>
    <w:rsid w:val="00847139"/>
    <w:rsid w:val="008538E1"/>
    <w:rsid w:val="008563CD"/>
    <w:rsid w:val="0086147B"/>
    <w:rsid w:val="008637DD"/>
    <w:rsid w:val="0086504A"/>
    <w:rsid w:val="008657E2"/>
    <w:rsid w:val="00866839"/>
    <w:rsid w:val="00871D2F"/>
    <w:rsid w:val="0087260D"/>
    <w:rsid w:val="00880419"/>
    <w:rsid w:val="00880484"/>
    <w:rsid w:val="00880F17"/>
    <w:rsid w:val="00881230"/>
    <w:rsid w:val="00882770"/>
    <w:rsid w:val="0088504F"/>
    <w:rsid w:val="00895426"/>
    <w:rsid w:val="008A2485"/>
    <w:rsid w:val="008A25EB"/>
    <w:rsid w:val="008A332D"/>
    <w:rsid w:val="008A33CD"/>
    <w:rsid w:val="008A38A2"/>
    <w:rsid w:val="008B4392"/>
    <w:rsid w:val="008B493B"/>
    <w:rsid w:val="008C0158"/>
    <w:rsid w:val="008C49DF"/>
    <w:rsid w:val="008C5159"/>
    <w:rsid w:val="008C5323"/>
    <w:rsid w:val="008D0569"/>
    <w:rsid w:val="008D3CED"/>
    <w:rsid w:val="008E164F"/>
    <w:rsid w:val="008E4F6C"/>
    <w:rsid w:val="008E5C1B"/>
    <w:rsid w:val="008E6059"/>
    <w:rsid w:val="008E744F"/>
    <w:rsid w:val="008F6030"/>
    <w:rsid w:val="008F7A46"/>
    <w:rsid w:val="009021FF"/>
    <w:rsid w:val="009045D8"/>
    <w:rsid w:val="009053D6"/>
    <w:rsid w:val="00910A71"/>
    <w:rsid w:val="009133C5"/>
    <w:rsid w:val="00913AF1"/>
    <w:rsid w:val="0091528C"/>
    <w:rsid w:val="00915E05"/>
    <w:rsid w:val="00915E25"/>
    <w:rsid w:val="0091610C"/>
    <w:rsid w:val="00930727"/>
    <w:rsid w:val="00932A7D"/>
    <w:rsid w:val="009349F5"/>
    <w:rsid w:val="00940452"/>
    <w:rsid w:val="00940747"/>
    <w:rsid w:val="00944CE0"/>
    <w:rsid w:val="00951DDA"/>
    <w:rsid w:val="00953CB1"/>
    <w:rsid w:val="009562C4"/>
    <w:rsid w:val="00957644"/>
    <w:rsid w:val="00960822"/>
    <w:rsid w:val="00962FDE"/>
    <w:rsid w:val="009632DF"/>
    <w:rsid w:val="009653EC"/>
    <w:rsid w:val="0096675D"/>
    <w:rsid w:val="009674A1"/>
    <w:rsid w:val="00970ED4"/>
    <w:rsid w:val="00973212"/>
    <w:rsid w:val="00977A98"/>
    <w:rsid w:val="009821F6"/>
    <w:rsid w:val="00984087"/>
    <w:rsid w:val="009841A2"/>
    <w:rsid w:val="00987F34"/>
    <w:rsid w:val="00990566"/>
    <w:rsid w:val="00991379"/>
    <w:rsid w:val="009952D7"/>
    <w:rsid w:val="00997EDD"/>
    <w:rsid w:val="009A16C7"/>
    <w:rsid w:val="009A71A0"/>
    <w:rsid w:val="009B18D4"/>
    <w:rsid w:val="009B27C7"/>
    <w:rsid w:val="009B2B77"/>
    <w:rsid w:val="009B44C0"/>
    <w:rsid w:val="009B6F91"/>
    <w:rsid w:val="009C00C3"/>
    <w:rsid w:val="009C3A09"/>
    <w:rsid w:val="009C3C05"/>
    <w:rsid w:val="009C5441"/>
    <w:rsid w:val="009C74AE"/>
    <w:rsid w:val="009C76F9"/>
    <w:rsid w:val="009D01D5"/>
    <w:rsid w:val="009D037F"/>
    <w:rsid w:val="009D41F1"/>
    <w:rsid w:val="009D78D4"/>
    <w:rsid w:val="009D7A21"/>
    <w:rsid w:val="009E50AC"/>
    <w:rsid w:val="009E6371"/>
    <w:rsid w:val="009F01E9"/>
    <w:rsid w:val="009F02E6"/>
    <w:rsid w:val="009F097A"/>
    <w:rsid w:val="009F64EB"/>
    <w:rsid w:val="00A0128D"/>
    <w:rsid w:val="00A025D7"/>
    <w:rsid w:val="00A026ED"/>
    <w:rsid w:val="00A04F3B"/>
    <w:rsid w:val="00A04FEC"/>
    <w:rsid w:val="00A06477"/>
    <w:rsid w:val="00A169D9"/>
    <w:rsid w:val="00A21954"/>
    <w:rsid w:val="00A225A3"/>
    <w:rsid w:val="00A27DC8"/>
    <w:rsid w:val="00A30238"/>
    <w:rsid w:val="00A413C4"/>
    <w:rsid w:val="00A443A5"/>
    <w:rsid w:val="00A45A89"/>
    <w:rsid w:val="00A4629A"/>
    <w:rsid w:val="00A4751D"/>
    <w:rsid w:val="00A516EA"/>
    <w:rsid w:val="00A5252A"/>
    <w:rsid w:val="00A53983"/>
    <w:rsid w:val="00A54358"/>
    <w:rsid w:val="00A57515"/>
    <w:rsid w:val="00A646AA"/>
    <w:rsid w:val="00A652FB"/>
    <w:rsid w:val="00A661D3"/>
    <w:rsid w:val="00A67BE6"/>
    <w:rsid w:val="00A70623"/>
    <w:rsid w:val="00A711DE"/>
    <w:rsid w:val="00A7142A"/>
    <w:rsid w:val="00A718EE"/>
    <w:rsid w:val="00A77819"/>
    <w:rsid w:val="00A819EF"/>
    <w:rsid w:val="00A8766D"/>
    <w:rsid w:val="00A87E24"/>
    <w:rsid w:val="00A901E8"/>
    <w:rsid w:val="00A92E63"/>
    <w:rsid w:val="00A931F0"/>
    <w:rsid w:val="00A93A45"/>
    <w:rsid w:val="00A973DA"/>
    <w:rsid w:val="00AA4FDD"/>
    <w:rsid w:val="00AB3132"/>
    <w:rsid w:val="00AB5483"/>
    <w:rsid w:val="00AB5711"/>
    <w:rsid w:val="00AB5C5B"/>
    <w:rsid w:val="00AB626D"/>
    <w:rsid w:val="00AC2619"/>
    <w:rsid w:val="00AC49D9"/>
    <w:rsid w:val="00AC5C38"/>
    <w:rsid w:val="00AD0DF9"/>
    <w:rsid w:val="00AE1A58"/>
    <w:rsid w:val="00AE50FF"/>
    <w:rsid w:val="00AE65E5"/>
    <w:rsid w:val="00AF34BF"/>
    <w:rsid w:val="00AF7311"/>
    <w:rsid w:val="00AF755D"/>
    <w:rsid w:val="00B10866"/>
    <w:rsid w:val="00B12DC2"/>
    <w:rsid w:val="00B16D43"/>
    <w:rsid w:val="00B17FE7"/>
    <w:rsid w:val="00B234E5"/>
    <w:rsid w:val="00B32236"/>
    <w:rsid w:val="00B33213"/>
    <w:rsid w:val="00B37970"/>
    <w:rsid w:val="00B37DA3"/>
    <w:rsid w:val="00B4373C"/>
    <w:rsid w:val="00B444EF"/>
    <w:rsid w:val="00B47C97"/>
    <w:rsid w:val="00B5179B"/>
    <w:rsid w:val="00B527DA"/>
    <w:rsid w:val="00B529A1"/>
    <w:rsid w:val="00B5445B"/>
    <w:rsid w:val="00B61230"/>
    <w:rsid w:val="00B62664"/>
    <w:rsid w:val="00B62873"/>
    <w:rsid w:val="00B63C40"/>
    <w:rsid w:val="00B66D19"/>
    <w:rsid w:val="00B72596"/>
    <w:rsid w:val="00B74611"/>
    <w:rsid w:val="00B83901"/>
    <w:rsid w:val="00B84FEC"/>
    <w:rsid w:val="00B86C44"/>
    <w:rsid w:val="00B90735"/>
    <w:rsid w:val="00B92D02"/>
    <w:rsid w:val="00B93E7B"/>
    <w:rsid w:val="00B943C5"/>
    <w:rsid w:val="00B94ACA"/>
    <w:rsid w:val="00B9577B"/>
    <w:rsid w:val="00B967CD"/>
    <w:rsid w:val="00BA22BD"/>
    <w:rsid w:val="00BA28DD"/>
    <w:rsid w:val="00BA3256"/>
    <w:rsid w:val="00BA4B56"/>
    <w:rsid w:val="00BA4CBD"/>
    <w:rsid w:val="00BB064A"/>
    <w:rsid w:val="00BB2D76"/>
    <w:rsid w:val="00BB3F7C"/>
    <w:rsid w:val="00BB5545"/>
    <w:rsid w:val="00BB5DCD"/>
    <w:rsid w:val="00BC4E50"/>
    <w:rsid w:val="00BC76AF"/>
    <w:rsid w:val="00BD0956"/>
    <w:rsid w:val="00BD13C2"/>
    <w:rsid w:val="00BE49B8"/>
    <w:rsid w:val="00BE4A35"/>
    <w:rsid w:val="00BF2399"/>
    <w:rsid w:val="00BF42C0"/>
    <w:rsid w:val="00BF52BD"/>
    <w:rsid w:val="00C0004E"/>
    <w:rsid w:val="00C04FAD"/>
    <w:rsid w:val="00C076B4"/>
    <w:rsid w:val="00C079F0"/>
    <w:rsid w:val="00C11312"/>
    <w:rsid w:val="00C1131F"/>
    <w:rsid w:val="00C118AB"/>
    <w:rsid w:val="00C169E2"/>
    <w:rsid w:val="00C172A1"/>
    <w:rsid w:val="00C17E7C"/>
    <w:rsid w:val="00C21617"/>
    <w:rsid w:val="00C2367F"/>
    <w:rsid w:val="00C2388F"/>
    <w:rsid w:val="00C24502"/>
    <w:rsid w:val="00C26BE7"/>
    <w:rsid w:val="00C30C47"/>
    <w:rsid w:val="00C3108D"/>
    <w:rsid w:val="00C314C2"/>
    <w:rsid w:val="00C32873"/>
    <w:rsid w:val="00C359C5"/>
    <w:rsid w:val="00C37C80"/>
    <w:rsid w:val="00C41932"/>
    <w:rsid w:val="00C47070"/>
    <w:rsid w:val="00C47ECC"/>
    <w:rsid w:val="00C536D6"/>
    <w:rsid w:val="00C615A4"/>
    <w:rsid w:val="00C62CB4"/>
    <w:rsid w:val="00C6549E"/>
    <w:rsid w:val="00C70972"/>
    <w:rsid w:val="00C70D8C"/>
    <w:rsid w:val="00C71756"/>
    <w:rsid w:val="00C718D8"/>
    <w:rsid w:val="00C730AC"/>
    <w:rsid w:val="00C7590A"/>
    <w:rsid w:val="00C7652A"/>
    <w:rsid w:val="00C77C3A"/>
    <w:rsid w:val="00C80F91"/>
    <w:rsid w:val="00C81F16"/>
    <w:rsid w:val="00C8227D"/>
    <w:rsid w:val="00C83E98"/>
    <w:rsid w:val="00C85F1A"/>
    <w:rsid w:val="00C87135"/>
    <w:rsid w:val="00C90632"/>
    <w:rsid w:val="00C91869"/>
    <w:rsid w:val="00C93A53"/>
    <w:rsid w:val="00C94769"/>
    <w:rsid w:val="00C960E8"/>
    <w:rsid w:val="00CA4034"/>
    <w:rsid w:val="00CA689D"/>
    <w:rsid w:val="00CB1DFA"/>
    <w:rsid w:val="00CB28A3"/>
    <w:rsid w:val="00CB50A4"/>
    <w:rsid w:val="00CB58F2"/>
    <w:rsid w:val="00CB5A92"/>
    <w:rsid w:val="00CC3161"/>
    <w:rsid w:val="00CC4E37"/>
    <w:rsid w:val="00CD504E"/>
    <w:rsid w:val="00CE08F5"/>
    <w:rsid w:val="00CE1C56"/>
    <w:rsid w:val="00CE6D87"/>
    <w:rsid w:val="00CF1F02"/>
    <w:rsid w:val="00CF711E"/>
    <w:rsid w:val="00D057AA"/>
    <w:rsid w:val="00D06F79"/>
    <w:rsid w:val="00D1161F"/>
    <w:rsid w:val="00D11A75"/>
    <w:rsid w:val="00D13D27"/>
    <w:rsid w:val="00D15B41"/>
    <w:rsid w:val="00D217B9"/>
    <w:rsid w:val="00D23F26"/>
    <w:rsid w:val="00D31E89"/>
    <w:rsid w:val="00D32943"/>
    <w:rsid w:val="00D339EB"/>
    <w:rsid w:val="00D33B90"/>
    <w:rsid w:val="00D35236"/>
    <w:rsid w:val="00D35940"/>
    <w:rsid w:val="00D365C1"/>
    <w:rsid w:val="00D413F7"/>
    <w:rsid w:val="00D43AD2"/>
    <w:rsid w:val="00D445A9"/>
    <w:rsid w:val="00D445B0"/>
    <w:rsid w:val="00D464E0"/>
    <w:rsid w:val="00D51B78"/>
    <w:rsid w:val="00D5266D"/>
    <w:rsid w:val="00D54BA9"/>
    <w:rsid w:val="00D55E83"/>
    <w:rsid w:val="00D67087"/>
    <w:rsid w:val="00D734E5"/>
    <w:rsid w:val="00D8006B"/>
    <w:rsid w:val="00D810B4"/>
    <w:rsid w:val="00D856E5"/>
    <w:rsid w:val="00DA2A84"/>
    <w:rsid w:val="00DA2F7F"/>
    <w:rsid w:val="00DA30D7"/>
    <w:rsid w:val="00DA3D2B"/>
    <w:rsid w:val="00DA4260"/>
    <w:rsid w:val="00DA4679"/>
    <w:rsid w:val="00DA6D7B"/>
    <w:rsid w:val="00DB2BF1"/>
    <w:rsid w:val="00DB3EA6"/>
    <w:rsid w:val="00DB6B9A"/>
    <w:rsid w:val="00DB71D6"/>
    <w:rsid w:val="00DC139B"/>
    <w:rsid w:val="00DC334C"/>
    <w:rsid w:val="00DC6950"/>
    <w:rsid w:val="00DD1297"/>
    <w:rsid w:val="00DD1C2D"/>
    <w:rsid w:val="00DD30A2"/>
    <w:rsid w:val="00DE7035"/>
    <w:rsid w:val="00DF0C55"/>
    <w:rsid w:val="00DF560E"/>
    <w:rsid w:val="00E00C46"/>
    <w:rsid w:val="00E0100F"/>
    <w:rsid w:val="00E0149C"/>
    <w:rsid w:val="00E05CFD"/>
    <w:rsid w:val="00E065B4"/>
    <w:rsid w:val="00E1075B"/>
    <w:rsid w:val="00E11858"/>
    <w:rsid w:val="00E139C3"/>
    <w:rsid w:val="00E20848"/>
    <w:rsid w:val="00E3066C"/>
    <w:rsid w:val="00E32555"/>
    <w:rsid w:val="00E3327B"/>
    <w:rsid w:val="00E347C6"/>
    <w:rsid w:val="00E34F3F"/>
    <w:rsid w:val="00E40CCF"/>
    <w:rsid w:val="00E476FE"/>
    <w:rsid w:val="00E4778A"/>
    <w:rsid w:val="00E500C1"/>
    <w:rsid w:val="00E5161E"/>
    <w:rsid w:val="00E538A8"/>
    <w:rsid w:val="00E579D9"/>
    <w:rsid w:val="00E61B06"/>
    <w:rsid w:val="00E6630F"/>
    <w:rsid w:val="00E66D87"/>
    <w:rsid w:val="00E71B91"/>
    <w:rsid w:val="00E73968"/>
    <w:rsid w:val="00E73FAE"/>
    <w:rsid w:val="00E801BD"/>
    <w:rsid w:val="00E80EA9"/>
    <w:rsid w:val="00E81D50"/>
    <w:rsid w:val="00E82783"/>
    <w:rsid w:val="00E843E6"/>
    <w:rsid w:val="00E8737B"/>
    <w:rsid w:val="00E914D6"/>
    <w:rsid w:val="00E92F62"/>
    <w:rsid w:val="00E9340E"/>
    <w:rsid w:val="00E946D5"/>
    <w:rsid w:val="00E94D29"/>
    <w:rsid w:val="00EA134E"/>
    <w:rsid w:val="00EA2071"/>
    <w:rsid w:val="00EA316E"/>
    <w:rsid w:val="00EA4F3D"/>
    <w:rsid w:val="00EB4244"/>
    <w:rsid w:val="00EB502D"/>
    <w:rsid w:val="00EB639C"/>
    <w:rsid w:val="00EB71D3"/>
    <w:rsid w:val="00EC04C3"/>
    <w:rsid w:val="00EC6B4F"/>
    <w:rsid w:val="00ED1390"/>
    <w:rsid w:val="00ED185B"/>
    <w:rsid w:val="00ED2B17"/>
    <w:rsid w:val="00ED5A53"/>
    <w:rsid w:val="00ED705E"/>
    <w:rsid w:val="00EE2404"/>
    <w:rsid w:val="00EE6AF0"/>
    <w:rsid w:val="00EF30FC"/>
    <w:rsid w:val="00EF7430"/>
    <w:rsid w:val="00F06305"/>
    <w:rsid w:val="00F067C0"/>
    <w:rsid w:val="00F1043B"/>
    <w:rsid w:val="00F117E8"/>
    <w:rsid w:val="00F12D4F"/>
    <w:rsid w:val="00F134D8"/>
    <w:rsid w:val="00F14EBB"/>
    <w:rsid w:val="00F16231"/>
    <w:rsid w:val="00F1705D"/>
    <w:rsid w:val="00F24DDC"/>
    <w:rsid w:val="00F330DD"/>
    <w:rsid w:val="00F35B32"/>
    <w:rsid w:val="00F364DF"/>
    <w:rsid w:val="00F40741"/>
    <w:rsid w:val="00F42824"/>
    <w:rsid w:val="00F43EBF"/>
    <w:rsid w:val="00F46587"/>
    <w:rsid w:val="00F501F8"/>
    <w:rsid w:val="00F51BA0"/>
    <w:rsid w:val="00F53AF9"/>
    <w:rsid w:val="00F54CE3"/>
    <w:rsid w:val="00F57DE4"/>
    <w:rsid w:val="00F606BC"/>
    <w:rsid w:val="00F61F5D"/>
    <w:rsid w:val="00F678F8"/>
    <w:rsid w:val="00F753B1"/>
    <w:rsid w:val="00F75F87"/>
    <w:rsid w:val="00F779B1"/>
    <w:rsid w:val="00F82C26"/>
    <w:rsid w:val="00F84489"/>
    <w:rsid w:val="00F851E0"/>
    <w:rsid w:val="00F93F41"/>
    <w:rsid w:val="00FA34B1"/>
    <w:rsid w:val="00FA3A42"/>
    <w:rsid w:val="00FA4031"/>
    <w:rsid w:val="00FA7C20"/>
    <w:rsid w:val="00FB0506"/>
    <w:rsid w:val="00FB1928"/>
    <w:rsid w:val="00FB3856"/>
    <w:rsid w:val="00FC04A0"/>
    <w:rsid w:val="00FC1984"/>
    <w:rsid w:val="00FC3DBC"/>
    <w:rsid w:val="00FC4D71"/>
    <w:rsid w:val="00FD3130"/>
    <w:rsid w:val="00FE46C6"/>
    <w:rsid w:val="00FE4E65"/>
    <w:rsid w:val="00FE5910"/>
    <w:rsid w:val="00FE6A52"/>
    <w:rsid w:val="00FF1297"/>
    <w:rsid w:val="00FF5BF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448E0F"/>
  <w15:docId w15:val="{9CE8420E-8146-4451-A3C5-C9E3D2EB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US" w:eastAsia="es-MX"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53075"/>
    <w:pPr>
      <w:suppressAutoHyphens/>
      <w:spacing w:after="200" w:line="276" w:lineRule="auto"/>
    </w:pPr>
    <w:rPr>
      <w:rFonts w:ascii="Times New Roman" w:eastAsia="Times New Roman" w:hAnsi="Times New Roman"/>
      <w:lang w:val="es-ES" w:eastAsia="zh-CN"/>
    </w:rPr>
  </w:style>
  <w:style w:type="paragraph" w:styleId="Ttulo1">
    <w:name w:val="heading 1"/>
    <w:aliases w:val="INTRODUCCIÓN"/>
    <w:basedOn w:val="Normal"/>
    <w:next w:val="Normal"/>
    <w:link w:val="Ttulo1Car"/>
    <w:autoRedefine/>
    <w:uiPriority w:val="9"/>
    <w:qFormat/>
    <w:rsid w:val="00A646AA"/>
    <w:pPr>
      <w:suppressAutoHyphens w:val="0"/>
      <w:spacing w:after="0" w:line="240" w:lineRule="auto"/>
      <w:jc w:val="center"/>
      <w:outlineLvl w:val="0"/>
    </w:pPr>
    <w:rPr>
      <w:rFonts w:ascii="Arial" w:eastAsia="Calibri" w:hAnsi="Arial" w:cs="Arial"/>
      <w:b/>
      <w:sz w:val="24"/>
      <w:szCs w:val="24"/>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spacing w:after="200" w:line="276" w:lineRule="auto"/>
      <w:textAlignment w:val="baseline"/>
    </w:pPr>
    <w:rPr>
      <w:rFonts w:ascii="Times New Roman" w:eastAsia="Times New Roman" w:hAnsi="Times New Roman"/>
      <w:lang w:val="es-ES"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uiPriority w:val="11"/>
    <w:qFormat/>
    <w:rsid w:val="005A5D40"/>
    <w:pPr>
      <w:numPr>
        <w:ilvl w:val="1"/>
      </w:numPr>
      <w:spacing w:after="160"/>
    </w:pPr>
    <w:rPr>
      <w:rFonts w:ascii="Calibri" w:eastAsia="MS Mincho" w:hAnsi="Calibri"/>
      <w:color w:val="5A5A5A"/>
      <w:spacing w:val="15"/>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 w:type="paragraph" w:styleId="NormalWeb">
    <w:name w:val="Normal (Web)"/>
    <w:basedOn w:val="Normal"/>
    <w:uiPriority w:val="99"/>
    <w:unhideWhenUsed/>
    <w:rsid w:val="006522D4"/>
    <w:pPr>
      <w:suppressAutoHyphens w:val="0"/>
      <w:spacing w:before="100" w:beforeAutospacing="1" w:after="100" w:afterAutospacing="1" w:line="240" w:lineRule="auto"/>
    </w:pPr>
    <w:rPr>
      <w:sz w:val="24"/>
      <w:szCs w:val="24"/>
      <w:lang w:val="en-US" w:eastAsia="en-US"/>
    </w:rPr>
  </w:style>
  <w:style w:type="character" w:styleId="Textoennegrita">
    <w:name w:val="Strong"/>
    <w:basedOn w:val="Fuentedeprrafopredeter"/>
    <w:uiPriority w:val="22"/>
    <w:qFormat/>
    <w:rsid w:val="006522D4"/>
    <w:rPr>
      <w:b/>
      <w:bCs/>
    </w:rPr>
  </w:style>
  <w:style w:type="character" w:customStyle="1" w:styleId="Ttulo1Car">
    <w:name w:val="Título 1 Car"/>
    <w:aliases w:val="INTRODUCCIÓN Car"/>
    <w:basedOn w:val="Fuentedeprrafopredeter"/>
    <w:link w:val="Ttulo1"/>
    <w:uiPriority w:val="9"/>
    <w:rsid w:val="00A646AA"/>
    <w:rPr>
      <w:rFonts w:ascii="Arial" w:eastAsia="Calibri" w:hAnsi="Arial" w:cs="Arial"/>
      <w:b/>
      <w:sz w:val="24"/>
      <w:szCs w:val="24"/>
      <w:lang w:va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746">
      <w:bodyDiv w:val="1"/>
      <w:marLeft w:val="0"/>
      <w:marRight w:val="0"/>
      <w:marTop w:val="0"/>
      <w:marBottom w:val="0"/>
      <w:divBdr>
        <w:top w:val="none" w:sz="0" w:space="0" w:color="auto"/>
        <w:left w:val="none" w:sz="0" w:space="0" w:color="auto"/>
        <w:bottom w:val="none" w:sz="0" w:space="0" w:color="auto"/>
        <w:right w:val="none" w:sz="0" w:space="0" w:color="auto"/>
      </w:divBdr>
    </w:div>
    <w:div w:id="558252851">
      <w:bodyDiv w:val="1"/>
      <w:marLeft w:val="0"/>
      <w:marRight w:val="0"/>
      <w:marTop w:val="0"/>
      <w:marBottom w:val="0"/>
      <w:divBdr>
        <w:top w:val="none" w:sz="0" w:space="0" w:color="auto"/>
        <w:left w:val="none" w:sz="0" w:space="0" w:color="auto"/>
        <w:bottom w:val="none" w:sz="0" w:space="0" w:color="auto"/>
        <w:right w:val="none" w:sz="0" w:space="0" w:color="auto"/>
      </w:divBdr>
    </w:div>
    <w:div w:id="669332889">
      <w:bodyDiv w:val="1"/>
      <w:marLeft w:val="0"/>
      <w:marRight w:val="0"/>
      <w:marTop w:val="0"/>
      <w:marBottom w:val="0"/>
      <w:divBdr>
        <w:top w:val="none" w:sz="0" w:space="0" w:color="auto"/>
        <w:left w:val="none" w:sz="0" w:space="0" w:color="auto"/>
        <w:bottom w:val="none" w:sz="0" w:space="0" w:color="auto"/>
        <w:right w:val="none" w:sz="0" w:space="0" w:color="auto"/>
      </w:divBdr>
    </w:div>
    <w:div w:id="715590566">
      <w:bodyDiv w:val="1"/>
      <w:marLeft w:val="0"/>
      <w:marRight w:val="0"/>
      <w:marTop w:val="0"/>
      <w:marBottom w:val="0"/>
      <w:divBdr>
        <w:top w:val="none" w:sz="0" w:space="0" w:color="auto"/>
        <w:left w:val="none" w:sz="0" w:space="0" w:color="auto"/>
        <w:bottom w:val="none" w:sz="0" w:space="0" w:color="auto"/>
        <w:right w:val="none" w:sz="0" w:space="0" w:color="auto"/>
      </w:divBdr>
      <w:divsChild>
        <w:div w:id="206797607">
          <w:marLeft w:val="0"/>
          <w:marRight w:val="0"/>
          <w:marTop w:val="0"/>
          <w:marBottom w:val="0"/>
          <w:divBdr>
            <w:top w:val="none" w:sz="0" w:space="0" w:color="auto"/>
            <w:left w:val="none" w:sz="0" w:space="0" w:color="auto"/>
            <w:bottom w:val="none" w:sz="0" w:space="0" w:color="auto"/>
            <w:right w:val="none" w:sz="0" w:space="0" w:color="auto"/>
          </w:divBdr>
        </w:div>
        <w:div w:id="913245049">
          <w:marLeft w:val="0"/>
          <w:marRight w:val="0"/>
          <w:marTop w:val="0"/>
          <w:marBottom w:val="0"/>
          <w:divBdr>
            <w:top w:val="none" w:sz="0" w:space="0" w:color="auto"/>
            <w:left w:val="none" w:sz="0" w:space="0" w:color="auto"/>
            <w:bottom w:val="none" w:sz="0" w:space="0" w:color="auto"/>
            <w:right w:val="none" w:sz="0" w:space="0" w:color="auto"/>
          </w:divBdr>
        </w:div>
        <w:div w:id="1028870800">
          <w:marLeft w:val="0"/>
          <w:marRight w:val="0"/>
          <w:marTop w:val="0"/>
          <w:marBottom w:val="0"/>
          <w:divBdr>
            <w:top w:val="none" w:sz="0" w:space="0" w:color="auto"/>
            <w:left w:val="none" w:sz="0" w:space="0" w:color="auto"/>
            <w:bottom w:val="none" w:sz="0" w:space="0" w:color="auto"/>
            <w:right w:val="none" w:sz="0" w:space="0" w:color="auto"/>
          </w:divBdr>
        </w:div>
        <w:div w:id="34618430">
          <w:marLeft w:val="0"/>
          <w:marRight w:val="0"/>
          <w:marTop w:val="0"/>
          <w:marBottom w:val="0"/>
          <w:divBdr>
            <w:top w:val="none" w:sz="0" w:space="0" w:color="auto"/>
            <w:left w:val="none" w:sz="0" w:space="0" w:color="auto"/>
            <w:bottom w:val="none" w:sz="0" w:space="0" w:color="auto"/>
            <w:right w:val="none" w:sz="0" w:space="0" w:color="auto"/>
          </w:divBdr>
        </w:div>
        <w:div w:id="596331435">
          <w:marLeft w:val="0"/>
          <w:marRight w:val="0"/>
          <w:marTop w:val="0"/>
          <w:marBottom w:val="0"/>
          <w:divBdr>
            <w:top w:val="none" w:sz="0" w:space="0" w:color="auto"/>
            <w:left w:val="none" w:sz="0" w:space="0" w:color="auto"/>
            <w:bottom w:val="none" w:sz="0" w:space="0" w:color="auto"/>
            <w:right w:val="none" w:sz="0" w:space="0" w:color="auto"/>
          </w:divBdr>
        </w:div>
        <w:div w:id="180776218">
          <w:marLeft w:val="0"/>
          <w:marRight w:val="0"/>
          <w:marTop w:val="0"/>
          <w:marBottom w:val="0"/>
          <w:divBdr>
            <w:top w:val="none" w:sz="0" w:space="0" w:color="auto"/>
            <w:left w:val="none" w:sz="0" w:space="0" w:color="auto"/>
            <w:bottom w:val="none" w:sz="0" w:space="0" w:color="auto"/>
            <w:right w:val="none" w:sz="0" w:space="0" w:color="auto"/>
          </w:divBdr>
        </w:div>
      </w:divsChild>
    </w:div>
    <w:div w:id="759444440">
      <w:bodyDiv w:val="1"/>
      <w:marLeft w:val="0"/>
      <w:marRight w:val="0"/>
      <w:marTop w:val="0"/>
      <w:marBottom w:val="0"/>
      <w:divBdr>
        <w:top w:val="none" w:sz="0" w:space="0" w:color="auto"/>
        <w:left w:val="none" w:sz="0" w:space="0" w:color="auto"/>
        <w:bottom w:val="none" w:sz="0" w:space="0" w:color="auto"/>
        <w:right w:val="none" w:sz="0" w:space="0" w:color="auto"/>
      </w:divBdr>
      <w:divsChild>
        <w:div w:id="1679038113">
          <w:marLeft w:val="0"/>
          <w:marRight w:val="0"/>
          <w:marTop w:val="0"/>
          <w:marBottom w:val="0"/>
          <w:divBdr>
            <w:top w:val="none" w:sz="0" w:space="0" w:color="auto"/>
            <w:left w:val="none" w:sz="0" w:space="0" w:color="auto"/>
            <w:bottom w:val="none" w:sz="0" w:space="0" w:color="auto"/>
            <w:right w:val="none" w:sz="0" w:space="0" w:color="auto"/>
          </w:divBdr>
          <w:divsChild>
            <w:div w:id="1457941814">
              <w:marLeft w:val="0"/>
              <w:marRight w:val="0"/>
              <w:marTop w:val="0"/>
              <w:marBottom w:val="0"/>
              <w:divBdr>
                <w:top w:val="none" w:sz="0" w:space="0" w:color="auto"/>
                <w:left w:val="none" w:sz="0" w:space="0" w:color="auto"/>
                <w:bottom w:val="none" w:sz="0" w:space="0" w:color="auto"/>
                <w:right w:val="none" w:sz="0" w:space="0" w:color="auto"/>
              </w:divBdr>
              <w:divsChild>
                <w:div w:id="1385594741">
                  <w:marLeft w:val="0"/>
                  <w:marRight w:val="0"/>
                  <w:marTop w:val="0"/>
                  <w:marBottom w:val="0"/>
                  <w:divBdr>
                    <w:top w:val="none" w:sz="0" w:space="0" w:color="auto"/>
                    <w:left w:val="none" w:sz="0" w:space="0" w:color="auto"/>
                    <w:bottom w:val="none" w:sz="0" w:space="0" w:color="auto"/>
                    <w:right w:val="none" w:sz="0" w:space="0" w:color="auto"/>
                  </w:divBdr>
                  <w:divsChild>
                    <w:div w:id="1436054712">
                      <w:marLeft w:val="0"/>
                      <w:marRight w:val="0"/>
                      <w:marTop w:val="0"/>
                      <w:marBottom w:val="0"/>
                      <w:divBdr>
                        <w:top w:val="none" w:sz="0" w:space="0" w:color="auto"/>
                        <w:left w:val="none" w:sz="0" w:space="0" w:color="auto"/>
                        <w:bottom w:val="none" w:sz="0" w:space="0" w:color="auto"/>
                        <w:right w:val="none" w:sz="0" w:space="0" w:color="auto"/>
                      </w:divBdr>
                      <w:divsChild>
                        <w:div w:id="755975565">
                          <w:marLeft w:val="0"/>
                          <w:marRight w:val="0"/>
                          <w:marTop w:val="0"/>
                          <w:marBottom w:val="0"/>
                          <w:divBdr>
                            <w:top w:val="none" w:sz="0" w:space="0" w:color="auto"/>
                            <w:left w:val="none" w:sz="0" w:space="0" w:color="auto"/>
                            <w:bottom w:val="none" w:sz="0" w:space="0" w:color="auto"/>
                            <w:right w:val="none" w:sz="0" w:space="0" w:color="auto"/>
                          </w:divBdr>
                          <w:divsChild>
                            <w:div w:id="1713722372">
                              <w:marLeft w:val="0"/>
                              <w:marRight w:val="0"/>
                              <w:marTop w:val="0"/>
                              <w:marBottom w:val="0"/>
                              <w:divBdr>
                                <w:top w:val="none" w:sz="0" w:space="0" w:color="auto"/>
                                <w:left w:val="none" w:sz="0" w:space="0" w:color="auto"/>
                                <w:bottom w:val="none" w:sz="0" w:space="0" w:color="auto"/>
                                <w:right w:val="none" w:sz="0" w:space="0" w:color="auto"/>
                              </w:divBdr>
                              <w:divsChild>
                                <w:div w:id="373969204">
                                  <w:marLeft w:val="0"/>
                                  <w:marRight w:val="0"/>
                                  <w:marTop w:val="0"/>
                                  <w:marBottom w:val="0"/>
                                  <w:divBdr>
                                    <w:top w:val="none" w:sz="0" w:space="0" w:color="auto"/>
                                    <w:left w:val="none" w:sz="0" w:space="0" w:color="auto"/>
                                    <w:bottom w:val="none" w:sz="0" w:space="0" w:color="auto"/>
                                    <w:right w:val="none" w:sz="0" w:space="0" w:color="auto"/>
                                  </w:divBdr>
                                  <w:divsChild>
                                    <w:div w:id="1452625743">
                                      <w:marLeft w:val="0"/>
                                      <w:marRight w:val="0"/>
                                      <w:marTop w:val="0"/>
                                      <w:marBottom w:val="0"/>
                                      <w:divBdr>
                                        <w:top w:val="none" w:sz="0" w:space="0" w:color="auto"/>
                                        <w:left w:val="none" w:sz="0" w:space="0" w:color="auto"/>
                                        <w:bottom w:val="none" w:sz="0" w:space="0" w:color="auto"/>
                                        <w:right w:val="none" w:sz="0" w:space="0" w:color="auto"/>
                                      </w:divBdr>
                                      <w:divsChild>
                                        <w:div w:id="1821457925">
                                          <w:marLeft w:val="0"/>
                                          <w:marRight w:val="0"/>
                                          <w:marTop w:val="0"/>
                                          <w:marBottom w:val="0"/>
                                          <w:divBdr>
                                            <w:top w:val="none" w:sz="0" w:space="0" w:color="auto"/>
                                            <w:left w:val="none" w:sz="0" w:space="0" w:color="auto"/>
                                            <w:bottom w:val="none" w:sz="0" w:space="0" w:color="auto"/>
                                            <w:right w:val="none" w:sz="0" w:space="0" w:color="auto"/>
                                          </w:divBdr>
                                          <w:divsChild>
                                            <w:div w:id="1578443264">
                                              <w:marLeft w:val="0"/>
                                              <w:marRight w:val="0"/>
                                              <w:marTop w:val="0"/>
                                              <w:marBottom w:val="0"/>
                                              <w:divBdr>
                                                <w:top w:val="none" w:sz="0" w:space="0" w:color="auto"/>
                                                <w:left w:val="none" w:sz="0" w:space="0" w:color="auto"/>
                                                <w:bottom w:val="none" w:sz="0" w:space="0" w:color="auto"/>
                                                <w:right w:val="none" w:sz="0" w:space="0" w:color="auto"/>
                                              </w:divBdr>
                                              <w:divsChild>
                                                <w:div w:id="726683112">
                                                  <w:marLeft w:val="0"/>
                                                  <w:marRight w:val="0"/>
                                                  <w:marTop w:val="0"/>
                                                  <w:marBottom w:val="0"/>
                                                  <w:divBdr>
                                                    <w:top w:val="single" w:sz="12" w:space="2" w:color="FFFFCC"/>
                                                    <w:left w:val="single" w:sz="12" w:space="2" w:color="FFFFCC"/>
                                                    <w:bottom w:val="single" w:sz="12" w:space="2" w:color="FFFFCC"/>
                                                    <w:right w:val="single" w:sz="12" w:space="0" w:color="FFFFCC"/>
                                                  </w:divBdr>
                                                  <w:divsChild>
                                                    <w:div w:id="750738656">
                                                      <w:marLeft w:val="0"/>
                                                      <w:marRight w:val="0"/>
                                                      <w:marTop w:val="0"/>
                                                      <w:marBottom w:val="0"/>
                                                      <w:divBdr>
                                                        <w:top w:val="none" w:sz="0" w:space="0" w:color="auto"/>
                                                        <w:left w:val="none" w:sz="0" w:space="0" w:color="auto"/>
                                                        <w:bottom w:val="none" w:sz="0" w:space="0" w:color="auto"/>
                                                        <w:right w:val="none" w:sz="0" w:space="0" w:color="auto"/>
                                                      </w:divBdr>
                                                      <w:divsChild>
                                                        <w:div w:id="827597210">
                                                          <w:marLeft w:val="0"/>
                                                          <w:marRight w:val="0"/>
                                                          <w:marTop w:val="0"/>
                                                          <w:marBottom w:val="0"/>
                                                          <w:divBdr>
                                                            <w:top w:val="none" w:sz="0" w:space="0" w:color="auto"/>
                                                            <w:left w:val="none" w:sz="0" w:space="0" w:color="auto"/>
                                                            <w:bottom w:val="none" w:sz="0" w:space="0" w:color="auto"/>
                                                            <w:right w:val="none" w:sz="0" w:space="0" w:color="auto"/>
                                                          </w:divBdr>
                                                          <w:divsChild>
                                                            <w:div w:id="1955864546">
                                                              <w:marLeft w:val="0"/>
                                                              <w:marRight w:val="0"/>
                                                              <w:marTop w:val="0"/>
                                                              <w:marBottom w:val="0"/>
                                                              <w:divBdr>
                                                                <w:top w:val="none" w:sz="0" w:space="0" w:color="auto"/>
                                                                <w:left w:val="none" w:sz="0" w:space="0" w:color="auto"/>
                                                                <w:bottom w:val="none" w:sz="0" w:space="0" w:color="auto"/>
                                                                <w:right w:val="none" w:sz="0" w:space="0" w:color="auto"/>
                                                              </w:divBdr>
                                                              <w:divsChild>
                                                                <w:div w:id="1602764397">
                                                                  <w:marLeft w:val="0"/>
                                                                  <w:marRight w:val="0"/>
                                                                  <w:marTop w:val="0"/>
                                                                  <w:marBottom w:val="0"/>
                                                                  <w:divBdr>
                                                                    <w:top w:val="none" w:sz="0" w:space="0" w:color="auto"/>
                                                                    <w:left w:val="none" w:sz="0" w:space="0" w:color="auto"/>
                                                                    <w:bottom w:val="none" w:sz="0" w:space="0" w:color="auto"/>
                                                                    <w:right w:val="none" w:sz="0" w:space="0" w:color="auto"/>
                                                                  </w:divBdr>
                                                                  <w:divsChild>
                                                                    <w:div w:id="1358430350">
                                                                      <w:marLeft w:val="0"/>
                                                                      <w:marRight w:val="0"/>
                                                                      <w:marTop w:val="0"/>
                                                                      <w:marBottom w:val="0"/>
                                                                      <w:divBdr>
                                                                        <w:top w:val="none" w:sz="0" w:space="0" w:color="auto"/>
                                                                        <w:left w:val="none" w:sz="0" w:space="0" w:color="auto"/>
                                                                        <w:bottom w:val="none" w:sz="0" w:space="0" w:color="auto"/>
                                                                        <w:right w:val="none" w:sz="0" w:space="0" w:color="auto"/>
                                                                      </w:divBdr>
                                                                      <w:divsChild>
                                                                        <w:div w:id="1681002312">
                                                                          <w:marLeft w:val="0"/>
                                                                          <w:marRight w:val="0"/>
                                                                          <w:marTop w:val="0"/>
                                                                          <w:marBottom w:val="0"/>
                                                                          <w:divBdr>
                                                                            <w:top w:val="none" w:sz="0" w:space="0" w:color="auto"/>
                                                                            <w:left w:val="none" w:sz="0" w:space="0" w:color="auto"/>
                                                                            <w:bottom w:val="none" w:sz="0" w:space="0" w:color="auto"/>
                                                                            <w:right w:val="none" w:sz="0" w:space="0" w:color="auto"/>
                                                                          </w:divBdr>
                                                                          <w:divsChild>
                                                                            <w:div w:id="1668941734">
                                                                              <w:marLeft w:val="0"/>
                                                                              <w:marRight w:val="0"/>
                                                                              <w:marTop w:val="0"/>
                                                                              <w:marBottom w:val="0"/>
                                                                              <w:divBdr>
                                                                                <w:top w:val="none" w:sz="0" w:space="0" w:color="auto"/>
                                                                                <w:left w:val="none" w:sz="0" w:space="0" w:color="auto"/>
                                                                                <w:bottom w:val="none" w:sz="0" w:space="0" w:color="auto"/>
                                                                                <w:right w:val="none" w:sz="0" w:space="0" w:color="auto"/>
                                                                              </w:divBdr>
                                                                              <w:divsChild>
                                                                                <w:div w:id="1137602714">
                                                                                  <w:marLeft w:val="0"/>
                                                                                  <w:marRight w:val="0"/>
                                                                                  <w:marTop w:val="0"/>
                                                                                  <w:marBottom w:val="0"/>
                                                                                  <w:divBdr>
                                                                                    <w:top w:val="none" w:sz="0" w:space="0" w:color="auto"/>
                                                                                    <w:left w:val="none" w:sz="0" w:space="0" w:color="auto"/>
                                                                                    <w:bottom w:val="none" w:sz="0" w:space="0" w:color="auto"/>
                                                                                    <w:right w:val="none" w:sz="0" w:space="0" w:color="auto"/>
                                                                                  </w:divBdr>
                                                                                  <w:divsChild>
                                                                                    <w:div w:id="2062509345">
                                                                                      <w:marLeft w:val="0"/>
                                                                                      <w:marRight w:val="0"/>
                                                                                      <w:marTop w:val="0"/>
                                                                                      <w:marBottom w:val="0"/>
                                                                                      <w:divBdr>
                                                                                        <w:top w:val="none" w:sz="0" w:space="0" w:color="auto"/>
                                                                                        <w:left w:val="none" w:sz="0" w:space="0" w:color="auto"/>
                                                                                        <w:bottom w:val="none" w:sz="0" w:space="0" w:color="auto"/>
                                                                                        <w:right w:val="none" w:sz="0" w:space="0" w:color="auto"/>
                                                                                      </w:divBdr>
                                                                                      <w:divsChild>
                                                                                        <w:div w:id="1850633677">
                                                                                          <w:marLeft w:val="0"/>
                                                                                          <w:marRight w:val="0"/>
                                                                                          <w:marTop w:val="0"/>
                                                                                          <w:marBottom w:val="0"/>
                                                                                          <w:divBdr>
                                                                                            <w:top w:val="none" w:sz="0" w:space="0" w:color="auto"/>
                                                                                            <w:left w:val="none" w:sz="0" w:space="0" w:color="auto"/>
                                                                                            <w:bottom w:val="none" w:sz="0" w:space="0" w:color="auto"/>
                                                                                            <w:right w:val="none" w:sz="0" w:space="0" w:color="auto"/>
                                                                                          </w:divBdr>
                                                                                          <w:divsChild>
                                                                                            <w:div w:id="1467964282">
                                                                                              <w:marLeft w:val="0"/>
                                                                                              <w:marRight w:val="120"/>
                                                                                              <w:marTop w:val="0"/>
                                                                                              <w:marBottom w:val="150"/>
                                                                                              <w:divBdr>
                                                                                                <w:top w:val="single" w:sz="2" w:space="0" w:color="EFEFEF"/>
                                                                                                <w:left w:val="single" w:sz="6" w:space="0" w:color="EFEFEF"/>
                                                                                                <w:bottom w:val="single" w:sz="6" w:space="0" w:color="E2E2E2"/>
                                                                                                <w:right w:val="single" w:sz="6" w:space="0" w:color="EFEFEF"/>
                                                                                              </w:divBdr>
                                                                                              <w:divsChild>
                                                                                                <w:div w:id="1684162237">
                                                                                                  <w:marLeft w:val="0"/>
                                                                                                  <w:marRight w:val="0"/>
                                                                                                  <w:marTop w:val="0"/>
                                                                                                  <w:marBottom w:val="0"/>
                                                                                                  <w:divBdr>
                                                                                                    <w:top w:val="none" w:sz="0" w:space="0" w:color="auto"/>
                                                                                                    <w:left w:val="none" w:sz="0" w:space="0" w:color="auto"/>
                                                                                                    <w:bottom w:val="none" w:sz="0" w:space="0" w:color="auto"/>
                                                                                                    <w:right w:val="none" w:sz="0" w:space="0" w:color="auto"/>
                                                                                                  </w:divBdr>
                                                                                                  <w:divsChild>
                                                                                                    <w:div w:id="782960963">
                                                                                                      <w:marLeft w:val="0"/>
                                                                                                      <w:marRight w:val="0"/>
                                                                                                      <w:marTop w:val="0"/>
                                                                                                      <w:marBottom w:val="0"/>
                                                                                                      <w:divBdr>
                                                                                                        <w:top w:val="none" w:sz="0" w:space="0" w:color="auto"/>
                                                                                                        <w:left w:val="none" w:sz="0" w:space="0" w:color="auto"/>
                                                                                                        <w:bottom w:val="none" w:sz="0" w:space="0" w:color="auto"/>
                                                                                                        <w:right w:val="none" w:sz="0" w:space="0" w:color="auto"/>
                                                                                                      </w:divBdr>
                                                                                                      <w:divsChild>
                                                                                                        <w:div w:id="593712015">
                                                                                                          <w:marLeft w:val="0"/>
                                                                                                          <w:marRight w:val="0"/>
                                                                                                          <w:marTop w:val="0"/>
                                                                                                          <w:marBottom w:val="0"/>
                                                                                                          <w:divBdr>
                                                                                                            <w:top w:val="none" w:sz="0" w:space="0" w:color="auto"/>
                                                                                                            <w:left w:val="none" w:sz="0" w:space="0" w:color="auto"/>
                                                                                                            <w:bottom w:val="none" w:sz="0" w:space="0" w:color="auto"/>
                                                                                                            <w:right w:val="none" w:sz="0" w:space="0" w:color="auto"/>
                                                                                                          </w:divBdr>
                                                                                                          <w:divsChild>
                                                                                                            <w:div w:id="181818238">
                                                                                                              <w:marLeft w:val="0"/>
                                                                                                              <w:marRight w:val="0"/>
                                                                                                              <w:marTop w:val="0"/>
                                                                                                              <w:marBottom w:val="0"/>
                                                                                                              <w:divBdr>
                                                                                                                <w:top w:val="none" w:sz="0" w:space="0" w:color="auto"/>
                                                                                                                <w:left w:val="none" w:sz="0" w:space="0" w:color="auto"/>
                                                                                                                <w:bottom w:val="none" w:sz="0" w:space="0" w:color="auto"/>
                                                                                                                <w:right w:val="none" w:sz="0" w:space="0" w:color="auto"/>
                                                                                                              </w:divBdr>
                                                                                                              <w:divsChild>
                                                                                                                <w:div w:id="406999900">
                                                                                                                  <w:marLeft w:val="0"/>
                                                                                                                  <w:marRight w:val="0"/>
                                                                                                                  <w:marTop w:val="0"/>
                                                                                                                  <w:marBottom w:val="0"/>
                                                                                                                  <w:divBdr>
                                                                                                                    <w:top w:val="single" w:sz="2" w:space="4" w:color="D8D8D8"/>
                                                                                                                    <w:left w:val="single" w:sz="2" w:space="0" w:color="D8D8D8"/>
                                                                                                                    <w:bottom w:val="single" w:sz="2" w:space="4" w:color="D8D8D8"/>
                                                                                                                    <w:right w:val="single" w:sz="2" w:space="0" w:color="D8D8D8"/>
                                                                                                                  </w:divBdr>
                                                                                                                  <w:divsChild>
                                                                                                                    <w:div w:id="2021394807">
                                                                                                                      <w:marLeft w:val="225"/>
                                                                                                                      <w:marRight w:val="225"/>
                                                                                                                      <w:marTop w:val="75"/>
                                                                                                                      <w:marBottom w:val="75"/>
                                                                                                                      <w:divBdr>
                                                                                                                        <w:top w:val="none" w:sz="0" w:space="0" w:color="auto"/>
                                                                                                                        <w:left w:val="none" w:sz="0" w:space="0" w:color="auto"/>
                                                                                                                        <w:bottom w:val="none" w:sz="0" w:space="0" w:color="auto"/>
                                                                                                                        <w:right w:val="none" w:sz="0" w:space="0" w:color="auto"/>
                                                                                                                      </w:divBdr>
                                                                                                                      <w:divsChild>
                                                                                                                        <w:div w:id="751849988">
                                                                                                                          <w:marLeft w:val="0"/>
                                                                                                                          <w:marRight w:val="0"/>
                                                                                                                          <w:marTop w:val="0"/>
                                                                                                                          <w:marBottom w:val="0"/>
                                                                                                                          <w:divBdr>
                                                                                                                            <w:top w:val="single" w:sz="6" w:space="0" w:color="auto"/>
                                                                                                                            <w:left w:val="single" w:sz="6" w:space="0" w:color="auto"/>
                                                                                                                            <w:bottom w:val="single" w:sz="6" w:space="0" w:color="auto"/>
                                                                                                                            <w:right w:val="single" w:sz="6" w:space="0" w:color="auto"/>
                                                                                                                          </w:divBdr>
                                                                                                                          <w:divsChild>
                                                                                                                            <w:div w:id="1876885672">
                                                                                                                              <w:marLeft w:val="0"/>
                                                                                                                              <w:marRight w:val="0"/>
                                                                                                                              <w:marTop w:val="0"/>
                                                                                                                              <w:marBottom w:val="0"/>
                                                                                                                              <w:divBdr>
                                                                                                                                <w:top w:val="none" w:sz="0" w:space="0" w:color="auto"/>
                                                                                                                                <w:left w:val="none" w:sz="0" w:space="0" w:color="auto"/>
                                                                                                                                <w:bottom w:val="none" w:sz="0" w:space="0" w:color="auto"/>
                                                                                                                                <w:right w:val="none" w:sz="0" w:space="0" w:color="auto"/>
                                                                                                                              </w:divBdr>
                                                                                                                              <w:divsChild>
                                                                                                                                <w:div w:id="835919083">
                                                                                                                                  <w:marLeft w:val="0"/>
                                                                                                                                  <w:marRight w:val="0"/>
                                                                                                                                  <w:marTop w:val="0"/>
                                                                                                                                  <w:marBottom w:val="0"/>
                                                                                                                                  <w:divBdr>
                                                                                                                                    <w:top w:val="none" w:sz="0" w:space="0" w:color="auto"/>
                                                                                                                                    <w:left w:val="none" w:sz="0" w:space="0" w:color="auto"/>
                                                                                                                                    <w:bottom w:val="none" w:sz="0" w:space="0" w:color="auto"/>
                                                                                                                                    <w:right w:val="none" w:sz="0" w:space="0" w:color="auto"/>
                                                                                                                                  </w:divBdr>
                                                                                                                                  <w:divsChild>
                                                                                                                                    <w:div w:id="1326280943">
                                                                                                                                      <w:marLeft w:val="0"/>
                                                                                                                                      <w:marRight w:val="0"/>
                                                                                                                                      <w:marTop w:val="0"/>
                                                                                                                                      <w:marBottom w:val="0"/>
                                                                                                                                      <w:divBdr>
                                                                                                                                        <w:top w:val="none" w:sz="0" w:space="0" w:color="auto"/>
                                                                                                                                        <w:left w:val="none" w:sz="0" w:space="0" w:color="auto"/>
                                                                                                                                        <w:bottom w:val="none" w:sz="0" w:space="0" w:color="auto"/>
                                                                                                                                        <w:right w:val="none" w:sz="0" w:space="0" w:color="auto"/>
                                                                                                                                      </w:divBdr>
                                                                                                                                      <w:divsChild>
                                                                                                                                        <w:div w:id="116070657">
                                                                                                                                          <w:marLeft w:val="0"/>
                                                                                                                                          <w:marRight w:val="0"/>
                                                                                                                                          <w:marTop w:val="0"/>
                                                                                                                                          <w:marBottom w:val="0"/>
                                                                                                                                          <w:divBdr>
                                                                                                                                            <w:top w:val="none" w:sz="0" w:space="0" w:color="auto"/>
                                                                                                                                            <w:left w:val="none" w:sz="0" w:space="0" w:color="auto"/>
                                                                                                                                            <w:bottom w:val="none" w:sz="0" w:space="0" w:color="auto"/>
                                                                                                                                            <w:right w:val="none" w:sz="0" w:space="0" w:color="auto"/>
                                                                                                                                          </w:divBdr>
                                                                                                                                          <w:divsChild>
                                                                                                                                            <w:div w:id="481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679778">
      <w:bodyDiv w:val="1"/>
      <w:marLeft w:val="0"/>
      <w:marRight w:val="0"/>
      <w:marTop w:val="0"/>
      <w:marBottom w:val="0"/>
      <w:divBdr>
        <w:top w:val="none" w:sz="0" w:space="0" w:color="auto"/>
        <w:left w:val="none" w:sz="0" w:space="0" w:color="auto"/>
        <w:bottom w:val="none" w:sz="0" w:space="0" w:color="auto"/>
        <w:right w:val="none" w:sz="0" w:space="0" w:color="auto"/>
      </w:divBdr>
    </w:div>
    <w:div w:id="1011880774">
      <w:bodyDiv w:val="1"/>
      <w:marLeft w:val="0"/>
      <w:marRight w:val="0"/>
      <w:marTop w:val="0"/>
      <w:marBottom w:val="0"/>
      <w:divBdr>
        <w:top w:val="none" w:sz="0" w:space="0" w:color="auto"/>
        <w:left w:val="none" w:sz="0" w:space="0" w:color="auto"/>
        <w:bottom w:val="none" w:sz="0" w:space="0" w:color="auto"/>
        <w:right w:val="none" w:sz="0" w:space="0" w:color="auto"/>
      </w:divBdr>
    </w:div>
    <w:div w:id="1094934643">
      <w:bodyDiv w:val="1"/>
      <w:marLeft w:val="0"/>
      <w:marRight w:val="0"/>
      <w:marTop w:val="0"/>
      <w:marBottom w:val="0"/>
      <w:divBdr>
        <w:top w:val="none" w:sz="0" w:space="0" w:color="auto"/>
        <w:left w:val="none" w:sz="0" w:space="0" w:color="auto"/>
        <w:bottom w:val="none" w:sz="0" w:space="0" w:color="auto"/>
        <w:right w:val="none" w:sz="0" w:space="0" w:color="auto"/>
      </w:divBdr>
    </w:div>
    <w:div w:id="1124736359">
      <w:bodyDiv w:val="1"/>
      <w:marLeft w:val="0"/>
      <w:marRight w:val="0"/>
      <w:marTop w:val="0"/>
      <w:marBottom w:val="0"/>
      <w:divBdr>
        <w:top w:val="none" w:sz="0" w:space="0" w:color="auto"/>
        <w:left w:val="none" w:sz="0" w:space="0" w:color="auto"/>
        <w:bottom w:val="none" w:sz="0" w:space="0" w:color="auto"/>
        <w:right w:val="none" w:sz="0" w:space="0" w:color="auto"/>
      </w:divBdr>
    </w:div>
    <w:div w:id="1394507527">
      <w:bodyDiv w:val="1"/>
      <w:marLeft w:val="0"/>
      <w:marRight w:val="0"/>
      <w:marTop w:val="0"/>
      <w:marBottom w:val="0"/>
      <w:divBdr>
        <w:top w:val="none" w:sz="0" w:space="0" w:color="auto"/>
        <w:left w:val="none" w:sz="0" w:space="0" w:color="auto"/>
        <w:bottom w:val="none" w:sz="0" w:space="0" w:color="auto"/>
        <w:right w:val="none" w:sz="0" w:space="0" w:color="auto"/>
      </w:divBdr>
    </w:div>
    <w:div w:id="185422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D384CF74C69974ABF62F473D9FCEC4E" ma:contentTypeVersion="11" ma:contentTypeDescription="Crear nuevo documento." ma:contentTypeScope="" ma:versionID="496c30e175968bcd58c8220933929408">
  <xsd:schema xmlns:xsd="http://www.w3.org/2001/XMLSchema" xmlns:xs="http://www.w3.org/2001/XMLSchema" xmlns:p="http://schemas.microsoft.com/office/2006/metadata/properties" xmlns:ns3="357bdbef-269f-4dc7-9a12-0770e15f24ee" xmlns:ns4="09d6c875-bcbc-458c-a626-c910af1d48c9" targetNamespace="http://schemas.microsoft.com/office/2006/metadata/properties" ma:root="true" ma:fieldsID="091ed2aeadeb07bfb1ba6e5304f982ac" ns3:_="" ns4:_="">
    <xsd:import namespace="357bdbef-269f-4dc7-9a12-0770e15f24ee"/>
    <xsd:import namespace="09d6c875-bcbc-458c-a626-c910af1d48c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dbef-269f-4dc7-9a12-0770e15f2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6c875-bcbc-458c-a626-c910af1d48c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BBCB-928F-4114-9F31-99A275EFB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532EA-E8A6-41FC-98F7-3A292574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dbef-269f-4dc7-9a12-0770e15f24ee"/>
    <ds:schemaRef ds:uri="09d6c875-bcbc-458c-a626-c910af1d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2D305-99CA-40D7-95CF-5A036092731C}">
  <ds:schemaRefs>
    <ds:schemaRef ds:uri="http://schemas.microsoft.com/sharepoint/v3/contenttype/forms"/>
  </ds:schemaRefs>
</ds:datastoreItem>
</file>

<file path=customXml/itemProps4.xml><?xml version="1.0" encoding="utf-8"?>
<ds:datastoreItem xmlns:ds="http://schemas.openxmlformats.org/officeDocument/2006/customXml" ds:itemID="{7C7723CE-9C5A-417E-8864-4F2CD710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Gobierno</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Julian Armando Díaz Salamanca</cp:lastModifiedBy>
  <cp:revision>3</cp:revision>
  <cp:lastPrinted>2019-03-12T23:51:00Z</cp:lastPrinted>
  <dcterms:created xsi:type="dcterms:W3CDTF">2019-08-14T20:50:00Z</dcterms:created>
  <dcterms:modified xsi:type="dcterms:W3CDTF">2019-08-14T20:50:00Z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0x0101001D384CF74C69974ABF62F473D9FCEC4E</vt:lpwstr>
  </property>
</Properties>
</file>