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EF" w:rsidRPr="004751DA" w:rsidRDefault="007A4F49" w:rsidP="003507BA">
      <w:pPr>
        <w:spacing w:after="0" w:line="240" w:lineRule="auto"/>
        <w:jc w:val="center"/>
        <w:rPr>
          <w:rFonts w:ascii="Arial Narrow" w:hAnsi="Arial Narrow" w:cs="Arial"/>
          <w:b/>
          <w:color w:val="000000" w:themeColor="text1"/>
          <w:sz w:val="22"/>
          <w:szCs w:val="22"/>
        </w:rPr>
      </w:pPr>
      <w:r w:rsidRPr="004751DA">
        <w:rPr>
          <w:rFonts w:ascii="Arial Narrow" w:hAnsi="Arial Narrow" w:cs="Arial"/>
          <w:b/>
          <w:color w:val="000000" w:themeColor="text1"/>
          <w:sz w:val="22"/>
          <w:szCs w:val="22"/>
        </w:rPr>
        <w:t xml:space="preserve">COMISIÓN DISTRITAL DE SEGURIDAD, </w:t>
      </w:r>
      <w:r w:rsidR="00E1075B" w:rsidRPr="004751DA">
        <w:rPr>
          <w:rFonts w:ascii="Arial Narrow" w:hAnsi="Arial Narrow" w:cs="Arial"/>
          <w:b/>
          <w:color w:val="000000" w:themeColor="text1"/>
          <w:sz w:val="22"/>
          <w:szCs w:val="22"/>
        </w:rPr>
        <w:t>COMO</w:t>
      </w:r>
      <w:r w:rsidR="00F35B32" w:rsidRPr="004751DA">
        <w:rPr>
          <w:rFonts w:ascii="Arial Narrow" w:hAnsi="Arial Narrow" w:cs="Arial"/>
          <w:b/>
          <w:color w:val="000000" w:themeColor="text1"/>
          <w:sz w:val="22"/>
          <w:szCs w:val="22"/>
        </w:rPr>
        <w:t>DIDAD Y CONVIVENCIA PARA EL FÚ</w:t>
      </w:r>
      <w:r w:rsidRPr="004751DA">
        <w:rPr>
          <w:rFonts w:ascii="Arial Narrow" w:hAnsi="Arial Narrow" w:cs="Arial"/>
          <w:b/>
          <w:color w:val="000000" w:themeColor="text1"/>
          <w:sz w:val="22"/>
          <w:szCs w:val="22"/>
        </w:rPr>
        <w:t>TBOL DE BOGOTÁ</w:t>
      </w:r>
      <w:r w:rsidR="00AC5C38" w:rsidRPr="004751DA">
        <w:rPr>
          <w:rFonts w:ascii="Arial Narrow" w:hAnsi="Arial Narrow" w:cs="Arial"/>
          <w:b/>
          <w:color w:val="000000" w:themeColor="text1"/>
          <w:sz w:val="22"/>
          <w:szCs w:val="22"/>
        </w:rPr>
        <w:t xml:space="preserve"> - </w:t>
      </w:r>
      <w:r w:rsidR="00002FEC" w:rsidRPr="004751DA">
        <w:rPr>
          <w:rFonts w:ascii="Arial Narrow" w:hAnsi="Arial Narrow" w:cs="Arial"/>
          <w:b/>
          <w:color w:val="000000" w:themeColor="text1"/>
          <w:sz w:val="22"/>
          <w:szCs w:val="22"/>
        </w:rPr>
        <w:t>CDSCCFB</w:t>
      </w:r>
      <w:r w:rsidR="00AC5C38" w:rsidRPr="004751DA">
        <w:rPr>
          <w:rFonts w:ascii="Arial Narrow" w:hAnsi="Arial Narrow" w:cs="Arial"/>
          <w:b/>
          <w:color w:val="000000" w:themeColor="text1"/>
          <w:sz w:val="22"/>
          <w:szCs w:val="22"/>
        </w:rPr>
        <w:t xml:space="preserve"> </w:t>
      </w:r>
      <w:r w:rsidR="00785036" w:rsidRPr="004751DA">
        <w:rPr>
          <w:rFonts w:ascii="Arial Narrow" w:hAnsi="Arial Narrow" w:cs="Arial"/>
          <w:b/>
          <w:color w:val="000000" w:themeColor="text1"/>
          <w:sz w:val="22"/>
          <w:szCs w:val="22"/>
        </w:rPr>
        <w:t xml:space="preserve">/ </w:t>
      </w:r>
      <w:r w:rsidR="00625DBD">
        <w:rPr>
          <w:rFonts w:ascii="Arial Narrow" w:hAnsi="Arial Narrow" w:cs="Arial"/>
          <w:b/>
          <w:color w:val="000000" w:themeColor="text1"/>
          <w:sz w:val="22"/>
          <w:szCs w:val="22"/>
        </w:rPr>
        <w:t>13</w:t>
      </w:r>
      <w:r w:rsidR="00437F83" w:rsidRPr="004751DA">
        <w:rPr>
          <w:rFonts w:ascii="Arial Narrow" w:hAnsi="Arial Narrow" w:cs="Arial"/>
          <w:b/>
          <w:color w:val="000000" w:themeColor="text1"/>
          <w:sz w:val="22"/>
          <w:szCs w:val="22"/>
        </w:rPr>
        <w:t>-</w:t>
      </w:r>
      <w:r w:rsidR="004618C9" w:rsidRPr="004751DA">
        <w:rPr>
          <w:rFonts w:ascii="Arial Narrow" w:hAnsi="Arial Narrow" w:cs="Arial"/>
          <w:b/>
          <w:color w:val="000000" w:themeColor="text1"/>
          <w:sz w:val="22"/>
          <w:szCs w:val="22"/>
        </w:rPr>
        <w:t>11</w:t>
      </w:r>
      <w:r w:rsidR="00740E66" w:rsidRPr="004751DA">
        <w:rPr>
          <w:rFonts w:ascii="Arial Narrow" w:hAnsi="Arial Narrow" w:cs="Arial"/>
          <w:b/>
          <w:color w:val="000000" w:themeColor="text1"/>
          <w:sz w:val="22"/>
          <w:szCs w:val="22"/>
        </w:rPr>
        <w:t>-2018</w:t>
      </w:r>
    </w:p>
    <w:p w:rsidR="00130B15" w:rsidRPr="004751DA" w:rsidRDefault="00130B15" w:rsidP="00E8737B">
      <w:pPr>
        <w:spacing w:after="0" w:line="240" w:lineRule="auto"/>
        <w:jc w:val="both"/>
        <w:rPr>
          <w:rFonts w:ascii="Arial Narrow" w:hAnsi="Arial Narrow" w:cs="Arial"/>
          <w:color w:val="000000" w:themeColor="text1"/>
          <w:sz w:val="22"/>
          <w:szCs w:val="22"/>
        </w:rPr>
      </w:pPr>
    </w:p>
    <w:p w:rsidR="00130B15" w:rsidRPr="004751DA" w:rsidRDefault="00130B15" w:rsidP="00E8737B">
      <w:pPr>
        <w:spacing w:after="0" w:line="240" w:lineRule="auto"/>
        <w:jc w:val="both"/>
        <w:rPr>
          <w:rFonts w:ascii="Arial Narrow" w:hAnsi="Arial Narrow" w:cs="Arial"/>
          <w:sz w:val="22"/>
          <w:szCs w:val="22"/>
        </w:rPr>
      </w:pPr>
      <w:r w:rsidRPr="004751DA">
        <w:rPr>
          <w:rFonts w:ascii="Arial Narrow" w:hAnsi="Arial Narrow" w:cs="Arial"/>
          <w:sz w:val="22"/>
          <w:szCs w:val="22"/>
        </w:rPr>
        <w:t>La CDSCCFB, se permite informar las disposiciones establecidas para los próximos encuentros deportivos del fútbol profesional colombiano a realizarse en la ciudad de Bogotá, reiterando que mantenemos la estrategia de un fútbol de puertas abiertas para los hinchas de los equipos de fútbol visitantes, con el fin de fortalecer el respeto en este deporte y prevenir todos los hechos contrarios a la seguridad y la convivencia asociados al fútbol.</w:t>
      </w:r>
    </w:p>
    <w:p w:rsidR="00130B15" w:rsidRPr="004751DA" w:rsidRDefault="00130B15" w:rsidP="00E8737B">
      <w:pPr>
        <w:spacing w:after="0" w:line="240" w:lineRule="auto"/>
        <w:jc w:val="both"/>
        <w:rPr>
          <w:rFonts w:ascii="Arial Narrow" w:hAnsi="Arial Narrow" w:cs="Arial"/>
          <w:sz w:val="22"/>
          <w:szCs w:val="22"/>
        </w:rPr>
      </w:pPr>
    </w:p>
    <w:p w:rsidR="00130B15" w:rsidRPr="004751DA" w:rsidRDefault="00130B15" w:rsidP="00E8737B">
      <w:pPr>
        <w:spacing w:after="0" w:line="240" w:lineRule="auto"/>
        <w:jc w:val="both"/>
        <w:rPr>
          <w:rFonts w:ascii="Arial Narrow" w:hAnsi="Arial Narrow" w:cs="Arial"/>
          <w:sz w:val="22"/>
          <w:szCs w:val="22"/>
        </w:rPr>
      </w:pPr>
      <w:r w:rsidRPr="004751DA">
        <w:rPr>
          <w:rFonts w:ascii="Arial Narrow" w:hAnsi="Arial Narrow" w:cs="Arial"/>
          <w:sz w:val="22"/>
          <w:szCs w:val="22"/>
        </w:rPr>
        <w:t xml:space="preserve">De acuerdo con lo anterior, invitamos a </w:t>
      </w:r>
      <w:r w:rsidR="004751A4" w:rsidRPr="004751DA">
        <w:rPr>
          <w:rFonts w:ascii="Arial Narrow" w:hAnsi="Arial Narrow" w:cs="Arial"/>
          <w:sz w:val="22"/>
          <w:szCs w:val="22"/>
        </w:rPr>
        <w:t>todas las hinchadas</w:t>
      </w:r>
      <w:r w:rsidR="0059777C" w:rsidRPr="004751DA">
        <w:rPr>
          <w:rFonts w:ascii="Arial Narrow" w:hAnsi="Arial Narrow" w:cs="Arial"/>
          <w:sz w:val="22"/>
          <w:szCs w:val="22"/>
        </w:rPr>
        <w:t xml:space="preserve"> de los equipos</w:t>
      </w:r>
      <w:r w:rsidR="00CD504E" w:rsidRPr="004751DA">
        <w:rPr>
          <w:rFonts w:ascii="Arial Narrow" w:hAnsi="Arial Narrow" w:cs="Arial"/>
          <w:sz w:val="22"/>
          <w:szCs w:val="22"/>
        </w:rPr>
        <w:t xml:space="preserve"> </w:t>
      </w:r>
      <w:r w:rsidRPr="004751DA">
        <w:rPr>
          <w:rFonts w:ascii="Arial Narrow" w:hAnsi="Arial Narrow" w:cs="Arial"/>
          <w:sz w:val="22"/>
          <w:szCs w:val="22"/>
        </w:rPr>
        <w:t xml:space="preserve">a rechazar cualquier acción de violencia que </w:t>
      </w:r>
      <w:r w:rsidR="003375DE" w:rsidRPr="004751DA">
        <w:rPr>
          <w:rFonts w:ascii="Arial Narrow" w:hAnsi="Arial Narrow" w:cs="Arial"/>
          <w:sz w:val="22"/>
          <w:szCs w:val="22"/>
        </w:rPr>
        <w:t xml:space="preserve">afecte </w:t>
      </w:r>
      <w:r w:rsidRPr="004751DA">
        <w:rPr>
          <w:rFonts w:ascii="Arial Narrow" w:hAnsi="Arial Narrow" w:cs="Arial"/>
          <w:sz w:val="22"/>
          <w:szCs w:val="22"/>
        </w:rPr>
        <w:t xml:space="preserve">la fiesta del fútbol y atente contra la sana convivencia en la ciudad, antes, durante y después </w:t>
      </w:r>
      <w:r w:rsidR="004751A4" w:rsidRPr="004751DA">
        <w:rPr>
          <w:rFonts w:ascii="Arial Narrow" w:hAnsi="Arial Narrow" w:cs="Arial"/>
          <w:sz w:val="22"/>
          <w:szCs w:val="22"/>
        </w:rPr>
        <w:t>de</w:t>
      </w:r>
      <w:r w:rsidR="00CD504E" w:rsidRPr="004751DA">
        <w:rPr>
          <w:rFonts w:ascii="Arial Narrow" w:hAnsi="Arial Narrow" w:cs="Arial"/>
          <w:sz w:val="22"/>
          <w:szCs w:val="22"/>
        </w:rPr>
        <w:t xml:space="preserve"> </w:t>
      </w:r>
      <w:r w:rsidR="009A71A0" w:rsidRPr="004751DA">
        <w:rPr>
          <w:rFonts w:ascii="Arial Narrow" w:hAnsi="Arial Narrow" w:cs="Arial"/>
          <w:sz w:val="22"/>
          <w:szCs w:val="22"/>
        </w:rPr>
        <w:t>l</w:t>
      </w:r>
      <w:r w:rsidR="004618C9" w:rsidRPr="004751DA">
        <w:rPr>
          <w:rFonts w:ascii="Arial Narrow" w:hAnsi="Arial Narrow" w:cs="Arial"/>
          <w:sz w:val="22"/>
          <w:szCs w:val="22"/>
        </w:rPr>
        <w:t>os</w:t>
      </w:r>
      <w:r w:rsidR="009A71A0" w:rsidRPr="004751DA">
        <w:rPr>
          <w:rFonts w:ascii="Arial Narrow" w:hAnsi="Arial Narrow" w:cs="Arial"/>
          <w:sz w:val="22"/>
          <w:szCs w:val="22"/>
        </w:rPr>
        <w:t xml:space="preserve"> próximo</w:t>
      </w:r>
      <w:r w:rsidR="004618C9" w:rsidRPr="004751DA">
        <w:rPr>
          <w:rFonts w:ascii="Arial Narrow" w:hAnsi="Arial Narrow" w:cs="Arial"/>
          <w:sz w:val="22"/>
          <w:szCs w:val="22"/>
        </w:rPr>
        <w:t>s</w:t>
      </w:r>
      <w:r w:rsidR="009A71A0" w:rsidRPr="004751DA">
        <w:rPr>
          <w:rFonts w:ascii="Arial Narrow" w:hAnsi="Arial Narrow" w:cs="Arial"/>
          <w:sz w:val="22"/>
          <w:szCs w:val="22"/>
        </w:rPr>
        <w:t xml:space="preserve"> evento</w:t>
      </w:r>
      <w:r w:rsidR="004618C9" w:rsidRPr="004751DA">
        <w:rPr>
          <w:rFonts w:ascii="Arial Narrow" w:hAnsi="Arial Narrow" w:cs="Arial"/>
          <w:sz w:val="22"/>
          <w:szCs w:val="22"/>
        </w:rPr>
        <w:t>s</w:t>
      </w:r>
      <w:r w:rsidR="009A71A0" w:rsidRPr="004751DA">
        <w:rPr>
          <w:rFonts w:ascii="Arial Narrow" w:hAnsi="Arial Narrow" w:cs="Arial"/>
          <w:sz w:val="22"/>
          <w:szCs w:val="22"/>
        </w:rPr>
        <w:t xml:space="preserve"> deportivo</w:t>
      </w:r>
      <w:r w:rsidR="004618C9" w:rsidRPr="004751DA">
        <w:rPr>
          <w:rFonts w:ascii="Arial Narrow" w:hAnsi="Arial Narrow" w:cs="Arial"/>
          <w:sz w:val="22"/>
          <w:szCs w:val="22"/>
        </w:rPr>
        <w:t>s</w:t>
      </w:r>
      <w:r w:rsidR="004751A4" w:rsidRPr="004751DA">
        <w:rPr>
          <w:rFonts w:ascii="Arial Narrow" w:hAnsi="Arial Narrow" w:cs="Arial"/>
          <w:sz w:val="22"/>
          <w:szCs w:val="22"/>
        </w:rPr>
        <w:t>.</w:t>
      </w:r>
    </w:p>
    <w:p w:rsidR="00130B15" w:rsidRPr="004751DA" w:rsidRDefault="00130B15" w:rsidP="00E8737B">
      <w:pPr>
        <w:spacing w:after="0" w:line="240" w:lineRule="auto"/>
        <w:jc w:val="both"/>
        <w:rPr>
          <w:rFonts w:ascii="Arial Narrow" w:hAnsi="Arial Narrow" w:cs="Arial"/>
          <w:sz w:val="22"/>
          <w:szCs w:val="22"/>
        </w:rPr>
      </w:pPr>
    </w:p>
    <w:p w:rsidR="00B12DC2" w:rsidRPr="004751DA" w:rsidRDefault="00130B15" w:rsidP="00E8737B">
      <w:pPr>
        <w:spacing w:after="0" w:line="240" w:lineRule="auto"/>
        <w:jc w:val="both"/>
        <w:rPr>
          <w:rFonts w:ascii="Arial Narrow" w:hAnsi="Arial Narrow" w:cs="Arial"/>
          <w:sz w:val="22"/>
          <w:szCs w:val="22"/>
        </w:rPr>
      </w:pPr>
      <w:r w:rsidRPr="004751DA">
        <w:rPr>
          <w:rFonts w:ascii="Arial Narrow" w:hAnsi="Arial Narrow" w:cs="Arial"/>
          <w:sz w:val="22"/>
          <w:szCs w:val="22"/>
        </w:rPr>
        <w:t>En este sentido, la CDSCCFB establece las siguientes medidas de seguridad y convivencia:</w:t>
      </w:r>
    </w:p>
    <w:p w:rsidR="00740E66" w:rsidRPr="004751DA" w:rsidRDefault="00740E66" w:rsidP="00E8737B">
      <w:pPr>
        <w:spacing w:after="0" w:line="240" w:lineRule="auto"/>
        <w:jc w:val="both"/>
        <w:rPr>
          <w:rFonts w:ascii="Arial Narrow" w:hAnsi="Arial Narrow" w:cs="Arial"/>
          <w:sz w:val="22"/>
          <w:szCs w:val="22"/>
        </w:rPr>
      </w:pPr>
    </w:p>
    <w:p w:rsidR="00437F83" w:rsidRPr="004751DA" w:rsidRDefault="00740E66" w:rsidP="00E8737B">
      <w:pPr>
        <w:spacing w:after="0" w:line="240" w:lineRule="auto"/>
        <w:jc w:val="both"/>
        <w:rPr>
          <w:rFonts w:ascii="Arial Narrow" w:hAnsi="Arial Narrow" w:cs="Arial"/>
          <w:sz w:val="22"/>
          <w:szCs w:val="22"/>
        </w:rPr>
      </w:pPr>
      <w:bookmarkStart w:id="0" w:name="_GoBack"/>
      <w:r w:rsidRPr="004751DA">
        <w:rPr>
          <w:rFonts w:ascii="Arial Narrow" w:hAnsi="Arial Narrow" w:cs="Arial"/>
          <w:sz w:val="22"/>
          <w:szCs w:val="22"/>
        </w:rPr>
        <w:t>1.</w:t>
      </w:r>
      <w:r w:rsidR="004618C9" w:rsidRPr="004751DA">
        <w:rPr>
          <w:rFonts w:ascii="Arial Narrow" w:hAnsi="Arial Narrow" w:cs="Arial"/>
          <w:sz w:val="22"/>
          <w:szCs w:val="22"/>
        </w:rPr>
        <w:t xml:space="preserve"> </w:t>
      </w:r>
      <w:r w:rsidR="00625DBD">
        <w:rPr>
          <w:rFonts w:ascii="Arial Narrow" w:hAnsi="Arial Narrow" w:cs="Arial"/>
          <w:sz w:val="22"/>
          <w:szCs w:val="22"/>
        </w:rPr>
        <w:t>Liga</w:t>
      </w:r>
      <w:r w:rsidR="004618C9" w:rsidRPr="004751DA">
        <w:rPr>
          <w:rFonts w:ascii="Arial Narrow" w:hAnsi="Arial Narrow" w:cs="Arial"/>
          <w:sz w:val="22"/>
          <w:szCs w:val="22"/>
        </w:rPr>
        <w:t xml:space="preserve"> </w:t>
      </w:r>
      <w:r w:rsidR="00625DBD">
        <w:rPr>
          <w:rFonts w:ascii="Arial Narrow" w:hAnsi="Arial Narrow" w:cs="Arial"/>
          <w:sz w:val="22"/>
          <w:szCs w:val="22"/>
        </w:rPr>
        <w:t>Águila</w:t>
      </w:r>
      <w:r w:rsidR="004618C9" w:rsidRPr="004751DA">
        <w:rPr>
          <w:rFonts w:ascii="Arial Narrow" w:hAnsi="Arial Narrow" w:cs="Arial"/>
          <w:sz w:val="22"/>
          <w:szCs w:val="22"/>
        </w:rPr>
        <w:t>. Independiente</w:t>
      </w:r>
      <w:r w:rsidR="009A71A0" w:rsidRPr="004751DA">
        <w:rPr>
          <w:rFonts w:ascii="Arial Narrow" w:hAnsi="Arial Narrow" w:cs="Arial"/>
          <w:sz w:val="22"/>
          <w:szCs w:val="22"/>
        </w:rPr>
        <w:t xml:space="preserve"> Santa Fe</w:t>
      </w:r>
      <w:r w:rsidR="00CD504E" w:rsidRPr="004751DA">
        <w:rPr>
          <w:rFonts w:ascii="Arial Narrow" w:hAnsi="Arial Narrow" w:cs="Arial"/>
          <w:sz w:val="22"/>
          <w:szCs w:val="22"/>
        </w:rPr>
        <w:t xml:space="preserve"> </w:t>
      </w:r>
      <w:r w:rsidR="00625DBD">
        <w:rPr>
          <w:rFonts w:ascii="Arial Narrow" w:hAnsi="Arial Narrow" w:cs="Arial"/>
          <w:sz w:val="22"/>
          <w:szCs w:val="22"/>
        </w:rPr>
        <w:t>v</w:t>
      </w:r>
      <w:r w:rsidR="004618C9" w:rsidRPr="004751DA">
        <w:rPr>
          <w:rFonts w:ascii="Arial Narrow" w:hAnsi="Arial Narrow" w:cs="Arial"/>
          <w:sz w:val="22"/>
          <w:szCs w:val="22"/>
        </w:rPr>
        <w:t xml:space="preserve">s </w:t>
      </w:r>
      <w:r w:rsidR="00625DBD">
        <w:rPr>
          <w:rFonts w:ascii="Arial Narrow" w:hAnsi="Arial Narrow" w:cs="Arial"/>
          <w:sz w:val="22"/>
          <w:szCs w:val="22"/>
        </w:rPr>
        <w:t>Deportes Tolima</w:t>
      </w:r>
      <w:r w:rsidR="00CD504E" w:rsidRPr="004751DA">
        <w:rPr>
          <w:rFonts w:ascii="Arial Narrow" w:hAnsi="Arial Narrow" w:cs="Arial"/>
          <w:sz w:val="22"/>
          <w:szCs w:val="22"/>
        </w:rPr>
        <w:t>,</w:t>
      </w:r>
      <w:r w:rsidR="00437F83" w:rsidRPr="004751DA">
        <w:rPr>
          <w:rFonts w:ascii="Arial Narrow" w:hAnsi="Arial Narrow" w:cs="Arial"/>
          <w:sz w:val="22"/>
          <w:szCs w:val="22"/>
        </w:rPr>
        <w:t xml:space="preserve"> programado para el próximo </w:t>
      </w:r>
      <w:r w:rsidR="00625DBD">
        <w:rPr>
          <w:rFonts w:ascii="Arial Narrow" w:hAnsi="Arial Narrow" w:cs="Arial"/>
          <w:sz w:val="22"/>
          <w:szCs w:val="22"/>
        </w:rPr>
        <w:t>miércoles</w:t>
      </w:r>
      <w:r w:rsidR="004618C9" w:rsidRPr="004751DA">
        <w:rPr>
          <w:rFonts w:ascii="Arial Narrow" w:hAnsi="Arial Narrow" w:cs="Arial"/>
          <w:sz w:val="22"/>
          <w:szCs w:val="22"/>
        </w:rPr>
        <w:t xml:space="preserve"> </w:t>
      </w:r>
      <w:r w:rsidR="00625DBD">
        <w:rPr>
          <w:rFonts w:ascii="Arial Narrow" w:hAnsi="Arial Narrow" w:cs="Arial"/>
          <w:sz w:val="22"/>
          <w:szCs w:val="22"/>
        </w:rPr>
        <w:t>14</w:t>
      </w:r>
      <w:r w:rsidR="00437F83" w:rsidRPr="004751DA">
        <w:rPr>
          <w:rFonts w:ascii="Arial Narrow" w:hAnsi="Arial Narrow" w:cs="Arial"/>
          <w:sz w:val="22"/>
          <w:szCs w:val="22"/>
        </w:rPr>
        <w:t xml:space="preserve"> de </w:t>
      </w:r>
      <w:r w:rsidR="009A71A0" w:rsidRPr="004751DA">
        <w:rPr>
          <w:rFonts w:ascii="Arial Narrow" w:hAnsi="Arial Narrow" w:cs="Arial"/>
          <w:sz w:val="22"/>
          <w:szCs w:val="22"/>
        </w:rPr>
        <w:t xml:space="preserve">noviembre </w:t>
      </w:r>
      <w:r w:rsidR="00437F83" w:rsidRPr="004751DA">
        <w:rPr>
          <w:rFonts w:ascii="Arial Narrow" w:hAnsi="Arial Narrow" w:cs="Arial"/>
          <w:sz w:val="22"/>
          <w:szCs w:val="22"/>
        </w:rPr>
        <w:t xml:space="preserve">de 2018, en el </w:t>
      </w:r>
      <w:r w:rsidR="0045765E" w:rsidRPr="004751DA">
        <w:rPr>
          <w:rFonts w:ascii="Arial Narrow" w:hAnsi="Arial Narrow" w:cs="Arial"/>
          <w:sz w:val="22"/>
          <w:szCs w:val="22"/>
        </w:rPr>
        <w:t>Estadio Nemesio Camacho El Campín</w:t>
      </w:r>
      <w:r w:rsidR="00437F83" w:rsidRPr="004751DA">
        <w:rPr>
          <w:rFonts w:ascii="Arial Narrow" w:hAnsi="Arial Narrow" w:cs="Arial"/>
          <w:sz w:val="22"/>
          <w:szCs w:val="22"/>
        </w:rPr>
        <w:t>.</w:t>
      </w:r>
    </w:p>
    <w:p w:rsidR="00437F83" w:rsidRPr="004751DA" w:rsidRDefault="00437F83" w:rsidP="00E8737B">
      <w:pPr>
        <w:spacing w:after="0" w:line="240" w:lineRule="auto"/>
        <w:jc w:val="both"/>
        <w:rPr>
          <w:rFonts w:ascii="Arial Narrow" w:hAnsi="Arial Narrow" w:cs="Arial"/>
          <w:sz w:val="22"/>
          <w:szCs w:val="22"/>
        </w:rPr>
      </w:pPr>
    </w:p>
    <w:p w:rsidR="00437F83" w:rsidRPr="004751DA" w:rsidRDefault="00437F83" w:rsidP="00E8737B">
      <w:pPr>
        <w:pStyle w:val="Prrafodelista"/>
        <w:numPr>
          <w:ilvl w:val="0"/>
          <w:numId w:val="9"/>
        </w:numPr>
        <w:spacing w:after="0" w:line="240" w:lineRule="auto"/>
        <w:jc w:val="both"/>
        <w:rPr>
          <w:rFonts w:ascii="Arial Narrow" w:hAnsi="Arial Narrow" w:cs="Arial"/>
          <w:sz w:val="22"/>
          <w:szCs w:val="22"/>
        </w:rPr>
      </w:pPr>
      <w:r w:rsidRPr="004751DA">
        <w:rPr>
          <w:rFonts w:ascii="Arial Narrow" w:hAnsi="Arial Narrow" w:cs="Arial"/>
          <w:sz w:val="22"/>
          <w:szCs w:val="22"/>
        </w:rPr>
        <w:t xml:space="preserve">Inicio del partido </w:t>
      </w:r>
      <w:r w:rsidR="00625DBD">
        <w:rPr>
          <w:rFonts w:ascii="Arial Narrow" w:hAnsi="Arial Narrow" w:cs="Arial"/>
          <w:sz w:val="22"/>
          <w:szCs w:val="22"/>
        </w:rPr>
        <w:t>8:00</w:t>
      </w:r>
      <w:r w:rsidR="004618C9" w:rsidRPr="004751DA">
        <w:rPr>
          <w:rFonts w:ascii="Arial Narrow" w:hAnsi="Arial Narrow" w:cs="Arial"/>
          <w:sz w:val="22"/>
          <w:szCs w:val="22"/>
        </w:rPr>
        <w:t xml:space="preserve"> </w:t>
      </w:r>
      <w:r w:rsidRPr="004751DA">
        <w:rPr>
          <w:rFonts w:ascii="Arial Narrow" w:hAnsi="Arial Narrow" w:cs="Arial"/>
          <w:sz w:val="22"/>
          <w:szCs w:val="22"/>
        </w:rPr>
        <w:t>p.m.</w:t>
      </w:r>
    </w:p>
    <w:p w:rsidR="00437F83" w:rsidRPr="004751DA" w:rsidRDefault="00437F83" w:rsidP="00E8737B">
      <w:pPr>
        <w:pStyle w:val="Prrafodelista"/>
        <w:numPr>
          <w:ilvl w:val="0"/>
          <w:numId w:val="9"/>
        </w:numPr>
        <w:spacing w:after="0" w:line="240" w:lineRule="auto"/>
        <w:jc w:val="both"/>
        <w:rPr>
          <w:rFonts w:ascii="Arial Narrow" w:hAnsi="Arial Narrow" w:cs="Arial"/>
          <w:sz w:val="22"/>
          <w:szCs w:val="22"/>
        </w:rPr>
      </w:pPr>
      <w:r w:rsidRPr="004751DA">
        <w:rPr>
          <w:rFonts w:ascii="Arial Narrow" w:hAnsi="Arial Narrow" w:cs="Arial"/>
          <w:sz w:val="22"/>
          <w:szCs w:val="22"/>
        </w:rPr>
        <w:t>Ap</w:t>
      </w:r>
      <w:r w:rsidR="0045765E" w:rsidRPr="004751DA">
        <w:rPr>
          <w:rFonts w:ascii="Arial Narrow" w:hAnsi="Arial Narrow" w:cs="Arial"/>
          <w:sz w:val="22"/>
          <w:szCs w:val="22"/>
        </w:rPr>
        <w:t xml:space="preserve">ertura de puertas al público </w:t>
      </w:r>
      <w:r w:rsidR="00625DBD">
        <w:rPr>
          <w:rFonts w:ascii="Arial Narrow" w:hAnsi="Arial Narrow" w:cs="Arial"/>
          <w:sz w:val="22"/>
          <w:szCs w:val="22"/>
        </w:rPr>
        <w:t>6:00</w:t>
      </w:r>
      <w:r w:rsidRPr="004751DA">
        <w:rPr>
          <w:rFonts w:ascii="Arial Narrow" w:hAnsi="Arial Narrow" w:cs="Arial"/>
          <w:sz w:val="22"/>
          <w:szCs w:val="22"/>
        </w:rPr>
        <w:t xml:space="preserve"> p.m.</w:t>
      </w:r>
    </w:p>
    <w:p w:rsidR="00625DBD" w:rsidRDefault="00437F83" w:rsidP="00E8737B">
      <w:pPr>
        <w:pStyle w:val="Prrafodelista"/>
        <w:numPr>
          <w:ilvl w:val="0"/>
          <w:numId w:val="9"/>
        </w:numPr>
        <w:spacing w:after="0" w:line="240" w:lineRule="auto"/>
        <w:jc w:val="both"/>
        <w:rPr>
          <w:rFonts w:ascii="Arial Narrow" w:hAnsi="Arial Narrow" w:cs="Arial"/>
          <w:sz w:val="22"/>
          <w:szCs w:val="22"/>
        </w:rPr>
      </w:pPr>
      <w:r w:rsidRPr="004751DA">
        <w:rPr>
          <w:rFonts w:ascii="Arial Narrow" w:hAnsi="Arial Narrow" w:cs="Arial"/>
          <w:sz w:val="22"/>
          <w:szCs w:val="22"/>
        </w:rPr>
        <w:t xml:space="preserve">Se </w:t>
      </w:r>
      <w:r w:rsidR="001D1326" w:rsidRPr="004751DA">
        <w:rPr>
          <w:rFonts w:ascii="Arial Narrow" w:hAnsi="Arial Narrow" w:cs="Arial"/>
          <w:sz w:val="22"/>
          <w:szCs w:val="22"/>
        </w:rPr>
        <w:t xml:space="preserve">dispone de puertas abiertas </w:t>
      </w:r>
      <w:r w:rsidR="00625DBD">
        <w:rPr>
          <w:rFonts w:ascii="Arial Narrow" w:hAnsi="Arial Narrow" w:cs="Arial"/>
          <w:sz w:val="22"/>
          <w:szCs w:val="22"/>
        </w:rPr>
        <w:t>a la hinchada visitante</w:t>
      </w:r>
      <w:r w:rsidR="003344B8" w:rsidRPr="004751DA">
        <w:rPr>
          <w:rFonts w:ascii="Arial Narrow" w:hAnsi="Arial Narrow" w:cs="Arial"/>
          <w:sz w:val="22"/>
          <w:szCs w:val="22"/>
        </w:rPr>
        <w:t xml:space="preserve"> del Club Depo</w:t>
      </w:r>
      <w:r w:rsidR="00625DBD">
        <w:rPr>
          <w:rFonts w:ascii="Arial Narrow" w:hAnsi="Arial Narrow" w:cs="Arial"/>
          <w:sz w:val="22"/>
          <w:szCs w:val="22"/>
        </w:rPr>
        <w:t>rtes</w:t>
      </w:r>
      <w:r w:rsidR="003344B8" w:rsidRPr="004751DA">
        <w:rPr>
          <w:rFonts w:ascii="Arial Narrow" w:hAnsi="Arial Narrow" w:cs="Arial"/>
          <w:sz w:val="22"/>
          <w:szCs w:val="22"/>
        </w:rPr>
        <w:t xml:space="preserve"> </w:t>
      </w:r>
      <w:r w:rsidR="00625DBD">
        <w:rPr>
          <w:rFonts w:ascii="Arial Narrow" w:hAnsi="Arial Narrow" w:cs="Arial"/>
          <w:sz w:val="22"/>
          <w:szCs w:val="22"/>
        </w:rPr>
        <w:t>Tolima</w:t>
      </w:r>
      <w:r w:rsidRPr="004751DA">
        <w:rPr>
          <w:rFonts w:ascii="Arial Narrow" w:hAnsi="Arial Narrow" w:cs="Arial"/>
          <w:sz w:val="22"/>
          <w:szCs w:val="22"/>
        </w:rPr>
        <w:t>, quienes</w:t>
      </w:r>
      <w:r w:rsidR="00CD504E" w:rsidRPr="004751DA">
        <w:rPr>
          <w:rFonts w:ascii="Arial Narrow" w:hAnsi="Arial Narrow" w:cs="Arial"/>
          <w:sz w:val="22"/>
          <w:szCs w:val="22"/>
        </w:rPr>
        <w:t xml:space="preserve"> estarán ubicados en la Tribuna O</w:t>
      </w:r>
      <w:r w:rsidR="0045765E" w:rsidRPr="004751DA">
        <w:rPr>
          <w:rFonts w:ascii="Arial Narrow" w:hAnsi="Arial Narrow" w:cs="Arial"/>
          <w:sz w:val="22"/>
          <w:szCs w:val="22"/>
        </w:rPr>
        <w:t xml:space="preserve">riental </w:t>
      </w:r>
      <w:r w:rsidR="00CD504E" w:rsidRPr="004751DA">
        <w:rPr>
          <w:rFonts w:ascii="Arial Narrow" w:hAnsi="Arial Narrow" w:cs="Arial"/>
          <w:sz w:val="22"/>
          <w:szCs w:val="22"/>
        </w:rPr>
        <w:t>General N</w:t>
      </w:r>
      <w:r w:rsidR="009A71A0" w:rsidRPr="004751DA">
        <w:rPr>
          <w:rFonts w:ascii="Arial Narrow" w:hAnsi="Arial Narrow" w:cs="Arial"/>
          <w:sz w:val="22"/>
          <w:szCs w:val="22"/>
        </w:rPr>
        <w:t>orte</w:t>
      </w:r>
      <w:r w:rsidR="004618C9" w:rsidRPr="004751DA">
        <w:rPr>
          <w:rFonts w:ascii="Arial Narrow" w:hAnsi="Arial Narrow" w:cs="Arial"/>
          <w:sz w:val="22"/>
          <w:szCs w:val="22"/>
        </w:rPr>
        <w:t>.</w:t>
      </w:r>
      <w:r w:rsidR="00625DBD">
        <w:rPr>
          <w:rFonts w:ascii="Arial Narrow" w:hAnsi="Arial Narrow" w:cs="Arial"/>
          <w:sz w:val="22"/>
          <w:szCs w:val="22"/>
        </w:rPr>
        <w:t xml:space="preserve"> Podrán ingresar menores de edad desde los 14 años en adelante.</w:t>
      </w:r>
    </w:p>
    <w:p w:rsidR="008A2485" w:rsidRPr="004751DA" w:rsidRDefault="00625DBD" w:rsidP="00E8737B">
      <w:pPr>
        <w:pStyle w:val="Prrafodelista"/>
        <w:numPr>
          <w:ilvl w:val="0"/>
          <w:numId w:val="9"/>
        </w:numPr>
        <w:spacing w:after="0" w:line="240" w:lineRule="auto"/>
        <w:jc w:val="both"/>
        <w:rPr>
          <w:rFonts w:ascii="Arial Narrow" w:hAnsi="Arial Narrow" w:cs="Arial"/>
          <w:sz w:val="22"/>
          <w:szCs w:val="22"/>
        </w:rPr>
      </w:pPr>
      <w:r>
        <w:rPr>
          <w:rFonts w:ascii="Arial Narrow" w:hAnsi="Arial Narrow" w:cs="Arial"/>
          <w:sz w:val="22"/>
          <w:szCs w:val="22"/>
        </w:rPr>
        <w:t>La barra futbolera del equipo visitante podrá ingresar un frente y sus instrumentos musicales.</w:t>
      </w:r>
      <w:r w:rsidR="004618C9" w:rsidRPr="004751DA">
        <w:rPr>
          <w:rFonts w:ascii="Arial Narrow" w:hAnsi="Arial Narrow" w:cs="Arial"/>
          <w:sz w:val="22"/>
          <w:szCs w:val="22"/>
        </w:rPr>
        <w:t xml:space="preserve"> </w:t>
      </w:r>
    </w:p>
    <w:p w:rsidR="00437F83" w:rsidRPr="004751DA" w:rsidRDefault="00437F83" w:rsidP="00E8737B">
      <w:pPr>
        <w:pStyle w:val="Prrafodelista"/>
        <w:numPr>
          <w:ilvl w:val="0"/>
          <w:numId w:val="9"/>
        </w:numPr>
        <w:spacing w:after="0" w:line="240" w:lineRule="auto"/>
        <w:jc w:val="both"/>
        <w:rPr>
          <w:rFonts w:ascii="Arial Narrow" w:hAnsi="Arial Narrow" w:cs="Arial"/>
          <w:sz w:val="22"/>
          <w:szCs w:val="22"/>
        </w:rPr>
      </w:pPr>
      <w:r w:rsidRPr="004751DA">
        <w:rPr>
          <w:rFonts w:ascii="Arial Narrow" w:hAnsi="Arial Narrow" w:cs="Arial"/>
          <w:sz w:val="22"/>
          <w:szCs w:val="22"/>
        </w:rPr>
        <w:t xml:space="preserve">Ingreso de elementos de las barras futboleras locales </w:t>
      </w:r>
      <w:r w:rsidR="00625DBD">
        <w:rPr>
          <w:rFonts w:ascii="Arial Narrow" w:hAnsi="Arial Narrow" w:cs="Arial"/>
          <w:sz w:val="22"/>
          <w:szCs w:val="22"/>
        </w:rPr>
        <w:t xml:space="preserve">es </w:t>
      </w:r>
      <w:r w:rsidRPr="004751DA">
        <w:rPr>
          <w:rFonts w:ascii="Arial Narrow" w:hAnsi="Arial Narrow" w:cs="Arial"/>
          <w:sz w:val="22"/>
          <w:szCs w:val="22"/>
        </w:rPr>
        <w:t xml:space="preserve">de </w:t>
      </w:r>
      <w:r w:rsidR="00625DBD">
        <w:rPr>
          <w:rFonts w:ascii="Arial Narrow" w:hAnsi="Arial Narrow" w:cs="Arial"/>
          <w:sz w:val="22"/>
          <w:szCs w:val="22"/>
        </w:rPr>
        <w:t>5:00</w:t>
      </w:r>
      <w:r w:rsidRPr="004751DA">
        <w:rPr>
          <w:rFonts w:ascii="Arial Narrow" w:hAnsi="Arial Narrow" w:cs="Arial"/>
          <w:sz w:val="22"/>
          <w:szCs w:val="22"/>
        </w:rPr>
        <w:t xml:space="preserve"> p.m. a </w:t>
      </w:r>
      <w:r w:rsidR="00625DBD">
        <w:rPr>
          <w:rFonts w:ascii="Arial Narrow" w:hAnsi="Arial Narrow" w:cs="Arial"/>
          <w:sz w:val="22"/>
          <w:szCs w:val="22"/>
        </w:rPr>
        <w:t>6:00</w:t>
      </w:r>
      <w:r w:rsidRPr="004751DA">
        <w:rPr>
          <w:rFonts w:ascii="Arial Narrow" w:hAnsi="Arial Narrow" w:cs="Arial"/>
          <w:sz w:val="22"/>
          <w:szCs w:val="22"/>
        </w:rPr>
        <w:t xml:space="preserve"> p.m.</w:t>
      </w:r>
    </w:p>
    <w:bookmarkEnd w:id="0"/>
    <w:p w:rsidR="00CB1DFA" w:rsidRPr="007A4E6C" w:rsidRDefault="00CB1DFA" w:rsidP="007A4E6C">
      <w:pPr>
        <w:spacing w:after="0" w:line="240" w:lineRule="auto"/>
        <w:jc w:val="both"/>
        <w:rPr>
          <w:rFonts w:ascii="Arial Narrow" w:hAnsi="Arial Narrow" w:cs="Arial"/>
          <w:sz w:val="22"/>
          <w:szCs w:val="22"/>
        </w:rPr>
      </w:pPr>
    </w:p>
    <w:p w:rsidR="004618C9" w:rsidRPr="004751DA" w:rsidRDefault="004618C9" w:rsidP="00E8737B">
      <w:pPr>
        <w:spacing w:after="0" w:line="240" w:lineRule="auto"/>
        <w:jc w:val="both"/>
        <w:rPr>
          <w:rFonts w:ascii="Arial Narrow" w:hAnsi="Arial Narrow" w:cs="Arial"/>
          <w:sz w:val="22"/>
          <w:szCs w:val="22"/>
        </w:rPr>
      </w:pPr>
      <w:r w:rsidRPr="004751DA">
        <w:rPr>
          <w:rFonts w:ascii="Arial Narrow" w:hAnsi="Arial Narrow" w:cs="Arial"/>
          <w:sz w:val="22"/>
          <w:szCs w:val="22"/>
        </w:rPr>
        <w:t>2.</w:t>
      </w:r>
      <w:r w:rsidR="00625DBD">
        <w:rPr>
          <w:rFonts w:ascii="Arial Narrow" w:hAnsi="Arial Narrow" w:cs="Arial"/>
          <w:sz w:val="22"/>
          <w:szCs w:val="22"/>
        </w:rPr>
        <w:t xml:space="preserve"> Liga Águila. La Equidad v</w:t>
      </w:r>
      <w:r w:rsidR="00CD504E" w:rsidRPr="004751DA">
        <w:rPr>
          <w:rFonts w:ascii="Arial Narrow" w:hAnsi="Arial Narrow" w:cs="Arial"/>
          <w:sz w:val="22"/>
          <w:szCs w:val="22"/>
        </w:rPr>
        <w:t xml:space="preserve">s </w:t>
      </w:r>
      <w:r w:rsidR="00625DBD">
        <w:rPr>
          <w:rFonts w:ascii="Arial Narrow" w:hAnsi="Arial Narrow" w:cs="Arial"/>
          <w:sz w:val="22"/>
          <w:szCs w:val="22"/>
        </w:rPr>
        <w:t>Junior de Barranquilla</w:t>
      </w:r>
      <w:r w:rsidR="00CD504E" w:rsidRPr="004751DA">
        <w:rPr>
          <w:rFonts w:ascii="Arial Narrow" w:hAnsi="Arial Narrow" w:cs="Arial"/>
          <w:sz w:val="22"/>
          <w:szCs w:val="22"/>
        </w:rPr>
        <w:t xml:space="preserve">, </w:t>
      </w:r>
      <w:r w:rsidR="00CB1DFA" w:rsidRPr="004751DA">
        <w:rPr>
          <w:rFonts w:ascii="Arial Narrow" w:hAnsi="Arial Narrow" w:cs="Arial"/>
          <w:sz w:val="22"/>
          <w:szCs w:val="22"/>
        </w:rPr>
        <w:t xml:space="preserve">programado para el próximo </w:t>
      </w:r>
      <w:r w:rsidR="00625DBD">
        <w:rPr>
          <w:rFonts w:ascii="Arial Narrow" w:hAnsi="Arial Narrow" w:cs="Arial"/>
          <w:sz w:val="22"/>
          <w:szCs w:val="22"/>
        </w:rPr>
        <w:t>domingo</w:t>
      </w:r>
      <w:r w:rsidR="00CB1DFA" w:rsidRPr="004751DA">
        <w:rPr>
          <w:rFonts w:ascii="Arial Narrow" w:hAnsi="Arial Narrow" w:cs="Arial"/>
          <w:sz w:val="22"/>
          <w:szCs w:val="22"/>
        </w:rPr>
        <w:t xml:space="preserve"> 1</w:t>
      </w:r>
      <w:r w:rsidR="00625DBD">
        <w:rPr>
          <w:rFonts w:ascii="Arial Narrow" w:hAnsi="Arial Narrow" w:cs="Arial"/>
          <w:sz w:val="22"/>
          <w:szCs w:val="22"/>
        </w:rPr>
        <w:t>8</w:t>
      </w:r>
      <w:r w:rsidR="00CB1DFA" w:rsidRPr="004751DA">
        <w:rPr>
          <w:rFonts w:ascii="Arial Narrow" w:hAnsi="Arial Narrow" w:cs="Arial"/>
          <w:sz w:val="22"/>
          <w:szCs w:val="22"/>
        </w:rPr>
        <w:t xml:space="preserve"> de noviembre de 2018, en el Estadio Metropolitano de Techo.</w:t>
      </w:r>
    </w:p>
    <w:p w:rsidR="00CB1DFA" w:rsidRPr="004751DA" w:rsidRDefault="00CB1DFA" w:rsidP="00E8737B">
      <w:pPr>
        <w:spacing w:after="0" w:line="240" w:lineRule="auto"/>
        <w:jc w:val="both"/>
        <w:rPr>
          <w:rFonts w:ascii="Arial Narrow" w:hAnsi="Arial Narrow" w:cs="Arial"/>
          <w:sz w:val="22"/>
          <w:szCs w:val="22"/>
        </w:rPr>
      </w:pPr>
    </w:p>
    <w:p w:rsidR="00CB1DFA" w:rsidRPr="004751DA" w:rsidRDefault="00CB1DFA" w:rsidP="00E8737B">
      <w:pPr>
        <w:pStyle w:val="Prrafodelista"/>
        <w:numPr>
          <w:ilvl w:val="0"/>
          <w:numId w:val="19"/>
        </w:numPr>
        <w:spacing w:after="0" w:line="240" w:lineRule="auto"/>
        <w:jc w:val="both"/>
        <w:rPr>
          <w:rFonts w:ascii="Arial Narrow" w:hAnsi="Arial Narrow" w:cs="Arial"/>
          <w:sz w:val="22"/>
          <w:szCs w:val="22"/>
        </w:rPr>
      </w:pPr>
      <w:r w:rsidRPr="004751DA">
        <w:rPr>
          <w:rFonts w:ascii="Arial Narrow" w:hAnsi="Arial Narrow" w:cs="Arial"/>
          <w:sz w:val="22"/>
          <w:szCs w:val="22"/>
        </w:rPr>
        <w:t xml:space="preserve">Inicio del partido </w:t>
      </w:r>
      <w:r w:rsidR="00625DBD">
        <w:rPr>
          <w:rFonts w:ascii="Arial Narrow" w:hAnsi="Arial Narrow" w:cs="Arial"/>
          <w:sz w:val="22"/>
          <w:szCs w:val="22"/>
        </w:rPr>
        <w:t>7:30</w:t>
      </w:r>
      <w:r w:rsidRPr="004751DA">
        <w:rPr>
          <w:rFonts w:ascii="Arial Narrow" w:hAnsi="Arial Narrow" w:cs="Arial"/>
          <w:sz w:val="22"/>
          <w:szCs w:val="22"/>
        </w:rPr>
        <w:t xml:space="preserve"> p.m.</w:t>
      </w:r>
    </w:p>
    <w:p w:rsidR="00CB1DFA" w:rsidRPr="004751DA" w:rsidRDefault="00CB1DFA" w:rsidP="00E8737B">
      <w:pPr>
        <w:pStyle w:val="Prrafodelista"/>
        <w:numPr>
          <w:ilvl w:val="0"/>
          <w:numId w:val="19"/>
        </w:numPr>
        <w:spacing w:after="0" w:line="240" w:lineRule="auto"/>
        <w:jc w:val="both"/>
        <w:rPr>
          <w:rFonts w:ascii="Arial Narrow" w:hAnsi="Arial Narrow" w:cs="Arial"/>
          <w:sz w:val="22"/>
          <w:szCs w:val="22"/>
        </w:rPr>
      </w:pPr>
      <w:r w:rsidRPr="004751DA">
        <w:rPr>
          <w:rFonts w:ascii="Arial Narrow" w:hAnsi="Arial Narrow" w:cs="Arial"/>
          <w:sz w:val="22"/>
          <w:szCs w:val="22"/>
        </w:rPr>
        <w:t xml:space="preserve">Apertura de puertas al público </w:t>
      </w:r>
      <w:r w:rsidR="00625DBD">
        <w:rPr>
          <w:rFonts w:ascii="Arial Narrow" w:hAnsi="Arial Narrow" w:cs="Arial"/>
          <w:sz w:val="22"/>
          <w:szCs w:val="22"/>
        </w:rPr>
        <w:t>5</w:t>
      </w:r>
      <w:r w:rsidRPr="004751DA">
        <w:rPr>
          <w:rFonts w:ascii="Arial Narrow" w:hAnsi="Arial Narrow" w:cs="Arial"/>
          <w:sz w:val="22"/>
          <w:szCs w:val="22"/>
        </w:rPr>
        <w:t>:30 p.m.</w:t>
      </w:r>
    </w:p>
    <w:p w:rsidR="00625DBD" w:rsidRPr="004751DA" w:rsidRDefault="00CB1DFA" w:rsidP="00625DBD">
      <w:pPr>
        <w:pStyle w:val="Prrafodelista"/>
        <w:numPr>
          <w:ilvl w:val="0"/>
          <w:numId w:val="19"/>
        </w:numPr>
        <w:spacing w:after="0" w:line="240" w:lineRule="auto"/>
        <w:jc w:val="both"/>
        <w:rPr>
          <w:rFonts w:ascii="Arial Narrow" w:hAnsi="Arial Narrow" w:cs="Arial"/>
          <w:b/>
          <w:sz w:val="22"/>
          <w:szCs w:val="22"/>
        </w:rPr>
      </w:pPr>
      <w:r w:rsidRPr="00625DBD">
        <w:rPr>
          <w:rFonts w:ascii="Arial Narrow" w:hAnsi="Arial Narrow" w:cs="Arial"/>
          <w:sz w:val="22"/>
          <w:szCs w:val="22"/>
        </w:rPr>
        <w:t xml:space="preserve">Se dispone de puertas abiertas a la hinchada visitante, </w:t>
      </w:r>
      <w:r w:rsidR="00625DBD" w:rsidRPr="00625DBD">
        <w:rPr>
          <w:rFonts w:ascii="Arial Narrow" w:hAnsi="Arial Narrow" w:cs="Arial"/>
          <w:sz w:val="22"/>
          <w:szCs w:val="22"/>
        </w:rPr>
        <w:t xml:space="preserve">no obstante, </w:t>
      </w:r>
      <w:r w:rsidR="00625DBD">
        <w:rPr>
          <w:rFonts w:ascii="Arial Narrow" w:hAnsi="Arial Narrow" w:cs="Arial"/>
          <w:b/>
          <w:sz w:val="22"/>
          <w:szCs w:val="22"/>
        </w:rPr>
        <w:t>s</w:t>
      </w:r>
      <w:r w:rsidR="00625DBD" w:rsidRPr="004751DA">
        <w:rPr>
          <w:rFonts w:ascii="Arial Narrow" w:hAnsi="Arial Narrow" w:cs="Arial"/>
          <w:b/>
          <w:sz w:val="22"/>
          <w:szCs w:val="22"/>
        </w:rPr>
        <w:t xml:space="preserve">e recuerda que, por acciones contrarias a la seguridad y la convivencia, no está permitido el ingreso de las barras futboleras, ni elementos de animación de Los Cuervos y </w:t>
      </w:r>
      <w:r w:rsidR="00625DBD">
        <w:rPr>
          <w:rFonts w:ascii="Arial Narrow" w:hAnsi="Arial Narrow" w:cs="Arial"/>
          <w:b/>
          <w:sz w:val="22"/>
          <w:szCs w:val="22"/>
        </w:rPr>
        <w:t xml:space="preserve">El </w:t>
      </w:r>
      <w:r w:rsidR="00625DBD" w:rsidRPr="004751DA">
        <w:rPr>
          <w:rFonts w:ascii="Arial Narrow" w:hAnsi="Arial Narrow" w:cs="Arial"/>
          <w:b/>
          <w:sz w:val="22"/>
          <w:szCs w:val="22"/>
        </w:rPr>
        <w:t>Frente Rojo y Blanco</w:t>
      </w:r>
      <w:r w:rsidR="00625DBD">
        <w:rPr>
          <w:rFonts w:ascii="Arial Narrow" w:hAnsi="Arial Narrow" w:cs="Arial"/>
          <w:b/>
          <w:sz w:val="22"/>
          <w:szCs w:val="22"/>
        </w:rPr>
        <w:t>,</w:t>
      </w:r>
      <w:r w:rsidR="00625DBD" w:rsidRPr="004751DA">
        <w:rPr>
          <w:rFonts w:ascii="Arial Narrow" w:hAnsi="Arial Narrow" w:cs="Arial"/>
          <w:b/>
          <w:sz w:val="22"/>
          <w:szCs w:val="22"/>
        </w:rPr>
        <w:t xml:space="preserve"> seguidores del Club Deportivo Junior.</w:t>
      </w:r>
    </w:p>
    <w:p w:rsidR="00990566" w:rsidRDefault="00CB1DFA" w:rsidP="00625DBD">
      <w:pPr>
        <w:pStyle w:val="Prrafodelista"/>
        <w:numPr>
          <w:ilvl w:val="0"/>
          <w:numId w:val="19"/>
        </w:numPr>
        <w:spacing w:after="0" w:line="240" w:lineRule="auto"/>
        <w:jc w:val="both"/>
        <w:rPr>
          <w:rFonts w:ascii="Arial Narrow" w:hAnsi="Arial Narrow" w:cs="Arial"/>
          <w:sz w:val="22"/>
          <w:szCs w:val="22"/>
        </w:rPr>
      </w:pPr>
      <w:r w:rsidRPr="004751DA">
        <w:rPr>
          <w:rFonts w:ascii="Arial Narrow" w:hAnsi="Arial Narrow" w:cs="Arial"/>
          <w:sz w:val="22"/>
          <w:szCs w:val="22"/>
        </w:rPr>
        <w:t>Ingreso de elementos de las barras futboleras locales de 4:</w:t>
      </w:r>
      <w:r w:rsidR="00625DBD">
        <w:rPr>
          <w:rFonts w:ascii="Arial Narrow" w:hAnsi="Arial Narrow" w:cs="Arial"/>
          <w:sz w:val="22"/>
          <w:szCs w:val="22"/>
        </w:rPr>
        <w:t>3</w:t>
      </w:r>
      <w:r w:rsidRPr="004751DA">
        <w:rPr>
          <w:rFonts w:ascii="Arial Narrow" w:hAnsi="Arial Narrow" w:cs="Arial"/>
          <w:sz w:val="22"/>
          <w:szCs w:val="22"/>
        </w:rPr>
        <w:t xml:space="preserve">0 p.m. a </w:t>
      </w:r>
      <w:r w:rsidR="00625DBD">
        <w:rPr>
          <w:rFonts w:ascii="Arial Narrow" w:hAnsi="Arial Narrow" w:cs="Arial"/>
          <w:sz w:val="22"/>
          <w:szCs w:val="22"/>
        </w:rPr>
        <w:t>5</w:t>
      </w:r>
      <w:r w:rsidRPr="004751DA">
        <w:rPr>
          <w:rFonts w:ascii="Arial Narrow" w:hAnsi="Arial Narrow" w:cs="Arial"/>
          <w:sz w:val="22"/>
          <w:szCs w:val="22"/>
        </w:rPr>
        <w:t>:30 p.m.</w:t>
      </w:r>
    </w:p>
    <w:p w:rsidR="00CB1DFA" w:rsidRPr="004751DA" w:rsidRDefault="00CB1DFA" w:rsidP="00E8737B">
      <w:pPr>
        <w:spacing w:after="0" w:line="240" w:lineRule="auto"/>
        <w:jc w:val="both"/>
        <w:rPr>
          <w:rFonts w:ascii="Arial Narrow" w:hAnsi="Arial Narrow" w:cs="Arial"/>
          <w:sz w:val="22"/>
          <w:szCs w:val="22"/>
        </w:rPr>
      </w:pPr>
    </w:p>
    <w:p w:rsidR="005266E1" w:rsidRPr="004751DA" w:rsidRDefault="001F6845"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4</w:t>
      </w:r>
      <w:r w:rsidR="002D389A" w:rsidRPr="004751DA">
        <w:rPr>
          <w:rFonts w:ascii="Arial Narrow" w:hAnsi="Arial Narrow" w:cs="Arial"/>
          <w:color w:val="000000" w:themeColor="text1"/>
          <w:sz w:val="22"/>
          <w:szCs w:val="22"/>
        </w:rPr>
        <w:t xml:space="preserve">. </w:t>
      </w:r>
      <w:r w:rsidR="005266E1" w:rsidRPr="004751DA">
        <w:rPr>
          <w:rFonts w:ascii="Arial Narrow" w:hAnsi="Arial Narrow" w:cs="Arial"/>
          <w:color w:val="000000" w:themeColor="text1"/>
          <w:sz w:val="22"/>
          <w:szCs w:val="22"/>
        </w:rPr>
        <w:t>Se recuerda a todos los asistentes, acerca de los elementos no autorizados al interior de los estadios de acuerdo con el numeral 5.8.12 del Protocolo Nacional para la Seguridad, Comodidad y Convivencia en el Fútbol, como se enlista a continuación:</w:t>
      </w:r>
    </w:p>
    <w:p w:rsidR="005266E1" w:rsidRPr="004751DA" w:rsidRDefault="005266E1" w:rsidP="00E8737B">
      <w:pPr>
        <w:pStyle w:val="Prrafodelista"/>
        <w:spacing w:after="0" w:line="240" w:lineRule="auto"/>
        <w:jc w:val="both"/>
        <w:rPr>
          <w:rFonts w:ascii="Arial Narrow" w:hAnsi="Arial Narrow" w:cs="Arial"/>
          <w:color w:val="000000" w:themeColor="text1"/>
          <w:sz w:val="22"/>
          <w:szCs w:val="22"/>
        </w:rPr>
      </w:pP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a) Pólvora.</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b) Juegos pirotécnicos de cualquier tipo.</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c) Elementos de animación activados por combustible líquido o a gas.</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d) Globos de helio o cualquier otro elemento de combustión.</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e) Alcohol.</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lastRenderedPageBreak/>
        <w:t>f) Sustancias Psicotrópicas.</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g) Botas para almacenar alcohol.</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h) Correas de chapa gruesa.</w:t>
      </w:r>
    </w:p>
    <w:p w:rsidR="005266E1" w:rsidRPr="00625DBD" w:rsidRDefault="005266E1" w:rsidP="00E8737B">
      <w:pPr>
        <w:spacing w:after="0" w:line="240" w:lineRule="auto"/>
        <w:jc w:val="both"/>
        <w:rPr>
          <w:rFonts w:ascii="Arial Narrow" w:hAnsi="Arial Narrow" w:cs="Arial"/>
          <w:b/>
          <w:color w:val="000000" w:themeColor="text1"/>
          <w:sz w:val="22"/>
          <w:szCs w:val="22"/>
        </w:rPr>
      </w:pPr>
      <w:r w:rsidRPr="004751DA">
        <w:rPr>
          <w:rFonts w:ascii="Arial Narrow" w:hAnsi="Arial Narrow" w:cs="Arial"/>
          <w:color w:val="000000" w:themeColor="text1"/>
          <w:sz w:val="22"/>
          <w:szCs w:val="22"/>
        </w:rPr>
        <w:t>i</w:t>
      </w:r>
      <w:r w:rsidRPr="00625DBD">
        <w:rPr>
          <w:rFonts w:ascii="Arial Narrow" w:hAnsi="Arial Narrow" w:cs="Arial"/>
          <w:b/>
          <w:color w:val="000000" w:themeColor="text1"/>
          <w:sz w:val="22"/>
          <w:szCs w:val="22"/>
        </w:rPr>
        <w:t>) Morrales o maletines.</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j) Bolsas de cualquier tipo.</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k) Elementos de rayo láser.</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l) Armas blancas.</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m) Armas de fuego.</w:t>
      </w:r>
    </w:p>
    <w:p w:rsidR="005266E1" w:rsidRPr="004751DA" w:rsidRDefault="005266E1"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n) Sombrillas.</w:t>
      </w:r>
    </w:p>
    <w:p w:rsidR="005266E1" w:rsidRPr="004751DA" w:rsidRDefault="005266E1" w:rsidP="00E8737B">
      <w:pPr>
        <w:spacing w:after="0" w:line="240" w:lineRule="auto"/>
        <w:jc w:val="both"/>
        <w:rPr>
          <w:rFonts w:ascii="Arial Narrow" w:hAnsi="Arial Narrow" w:cs="Arial"/>
          <w:color w:val="000000" w:themeColor="text1"/>
          <w:sz w:val="22"/>
          <w:szCs w:val="22"/>
        </w:rPr>
      </w:pPr>
    </w:p>
    <w:p w:rsidR="009F64EB" w:rsidRPr="004751DA" w:rsidRDefault="009F64EB"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Invitamos a todos los asistentes a lo</w:t>
      </w:r>
      <w:r w:rsidR="00625DBD">
        <w:rPr>
          <w:rFonts w:ascii="Arial Narrow" w:hAnsi="Arial Narrow" w:cs="Arial"/>
          <w:color w:val="000000" w:themeColor="text1"/>
          <w:sz w:val="22"/>
          <w:szCs w:val="22"/>
        </w:rPr>
        <w:t>s e</w:t>
      </w:r>
      <w:r w:rsidR="00A718EE">
        <w:rPr>
          <w:rFonts w:ascii="Arial Narrow" w:hAnsi="Arial Narrow" w:cs="Arial"/>
          <w:color w:val="000000" w:themeColor="text1"/>
          <w:sz w:val="22"/>
          <w:szCs w:val="22"/>
        </w:rPr>
        <w:t xml:space="preserve">stadios </w:t>
      </w:r>
      <w:r w:rsidR="00625DBD">
        <w:rPr>
          <w:rFonts w:ascii="Arial Narrow" w:hAnsi="Arial Narrow" w:cs="Arial"/>
          <w:color w:val="000000" w:themeColor="text1"/>
          <w:sz w:val="22"/>
          <w:szCs w:val="22"/>
        </w:rPr>
        <w:t xml:space="preserve">El </w:t>
      </w:r>
      <w:r w:rsidR="00A718EE">
        <w:rPr>
          <w:rFonts w:ascii="Arial Narrow" w:hAnsi="Arial Narrow" w:cs="Arial"/>
          <w:color w:val="000000" w:themeColor="text1"/>
          <w:sz w:val="22"/>
          <w:szCs w:val="22"/>
        </w:rPr>
        <w:t xml:space="preserve">Campín y Techo a utilizar los parqueaderos debidamente autorizados o </w:t>
      </w:r>
      <w:r w:rsidRPr="004751DA">
        <w:rPr>
          <w:rFonts w:ascii="Arial Narrow" w:hAnsi="Arial Narrow" w:cs="Arial"/>
          <w:color w:val="000000" w:themeColor="text1"/>
          <w:sz w:val="22"/>
          <w:szCs w:val="22"/>
        </w:rPr>
        <w:t>se movilicen en transporte público</w:t>
      </w:r>
      <w:r w:rsidR="007A4E6C">
        <w:rPr>
          <w:rFonts w:ascii="Arial Narrow" w:hAnsi="Arial Narrow" w:cs="Arial"/>
          <w:color w:val="000000" w:themeColor="text1"/>
          <w:sz w:val="22"/>
          <w:szCs w:val="22"/>
        </w:rPr>
        <w:t>, ya que</w:t>
      </w:r>
      <w:r w:rsidRPr="004751DA">
        <w:rPr>
          <w:rFonts w:ascii="Arial Narrow" w:hAnsi="Arial Narrow" w:cs="Arial"/>
          <w:color w:val="000000" w:themeColor="text1"/>
          <w:sz w:val="22"/>
          <w:szCs w:val="22"/>
        </w:rPr>
        <w:t xml:space="preserve"> está prohibido parquear los vehículos en los espacios públicos aledaños a los estadios, y pueden estar sujetos a multas e inmovilización de los vehículos por parte de las autoridades competentes.</w:t>
      </w:r>
    </w:p>
    <w:p w:rsidR="009F64EB" w:rsidRPr="004751DA" w:rsidRDefault="009F64EB" w:rsidP="00E8737B">
      <w:pPr>
        <w:spacing w:after="0" w:line="240" w:lineRule="auto"/>
        <w:jc w:val="both"/>
        <w:rPr>
          <w:rFonts w:ascii="Arial Narrow" w:hAnsi="Arial Narrow" w:cs="Arial"/>
          <w:color w:val="000000" w:themeColor="text1"/>
          <w:sz w:val="22"/>
          <w:szCs w:val="22"/>
        </w:rPr>
      </w:pPr>
    </w:p>
    <w:p w:rsidR="00A0128D" w:rsidRPr="004751DA" w:rsidRDefault="00411B75" w:rsidP="00E8737B">
      <w:pPr>
        <w:spacing w:after="0" w:line="240" w:lineRule="auto"/>
        <w:jc w:val="both"/>
        <w:rPr>
          <w:rFonts w:ascii="Arial Narrow" w:hAnsi="Arial Narrow" w:cs="Arial"/>
          <w:color w:val="000000" w:themeColor="text1"/>
          <w:sz w:val="22"/>
          <w:szCs w:val="22"/>
        </w:rPr>
      </w:pPr>
      <w:r w:rsidRPr="004751DA">
        <w:rPr>
          <w:rFonts w:ascii="Arial Narrow" w:hAnsi="Arial Narrow" w:cs="Arial"/>
          <w:color w:val="000000" w:themeColor="text1"/>
          <w:sz w:val="22"/>
          <w:szCs w:val="22"/>
        </w:rPr>
        <w:t>Cordialmente,</w:t>
      </w:r>
    </w:p>
    <w:p w:rsidR="00411B75" w:rsidRPr="004751DA" w:rsidRDefault="00411B75" w:rsidP="00E8737B">
      <w:pPr>
        <w:spacing w:after="0" w:line="240" w:lineRule="auto"/>
        <w:jc w:val="both"/>
        <w:rPr>
          <w:rFonts w:ascii="Arial Narrow" w:hAnsi="Arial Narrow" w:cs="Arial"/>
          <w:color w:val="000000" w:themeColor="text1"/>
          <w:sz w:val="22"/>
          <w:szCs w:val="22"/>
        </w:rPr>
      </w:pPr>
    </w:p>
    <w:p w:rsidR="001F6845" w:rsidRPr="004751DA" w:rsidRDefault="001F6845" w:rsidP="00E8737B">
      <w:pPr>
        <w:spacing w:after="0" w:line="240" w:lineRule="auto"/>
        <w:jc w:val="both"/>
        <w:rPr>
          <w:rFonts w:ascii="Arial Narrow" w:hAnsi="Arial Narrow" w:cs="Arial"/>
          <w:color w:val="000000" w:themeColor="text1"/>
          <w:sz w:val="22"/>
          <w:szCs w:val="22"/>
        </w:rPr>
      </w:pPr>
    </w:p>
    <w:p w:rsidR="00C71756" w:rsidRPr="004751DA" w:rsidRDefault="00BA28DD" w:rsidP="00E8737B">
      <w:pPr>
        <w:spacing w:after="0" w:line="240" w:lineRule="auto"/>
        <w:jc w:val="both"/>
        <w:rPr>
          <w:rFonts w:ascii="Arial Narrow" w:hAnsi="Arial Narrow" w:cs="Arial"/>
          <w:b/>
          <w:color w:val="000000" w:themeColor="text1"/>
          <w:sz w:val="22"/>
          <w:szCs w:val="22"/>
        </w:rPr>
      </w:pPr>
      <w:r w:rsidRPr="004751DA">
        <w:rPr>
          <w:rFonts w:ascii="Arial Narrow" w:hAnsi="Arial Narrow" w:cs="Arial"/>
          <w:b/>
          <w:color w:val="000000" w:themeColor="text1"/>
          <w:sz w:val="22"/>
          <w:szCs w:val="22"/>
        </w:rPr>
        <w:t>COMIS</w:t>
      </w:r>
      <w:r w:rsidR="009D01D5" w:rsidRPr="004751DA">
        <w:rPr>
          <w:rFonts w:ascii="Arial Narrow" w:hAnsi="Arial Narrow" w:cs="Arial"/>
          <w:b/>
          <w:color w:val="000000" w:themeColor="text1"/>
          <w:sz w:val="22"/>
          <w:szCs w:val="22"/>
        </w:rPr>
        <w:t>IÓ</w:t>
      </w:r>
      <w:r w:rsidRPr="004751DA">
        <w:rPr>
          <w:rFonts w:ascii="Arial Narrow" w:hAnsi="Arial Narrow" w:cs="Arial"/>
          <w:b/>
          <w:color w:val="000000" w:themeColor="text1"/>
          <w:sz w:val="22"/>
          <w:szCs w:val="22"/>
        </w:rPr>
        <w:t>N DISTRITAL DE SEGURIDAD, COMODIDAD Y CONVI</w:t>
      </w:r>
      <w:r w:rsidR="00534B5B" w:rsidRPr="004751DA">
        <w:rPr>
          <w:rFonts w:ascii="Arial Narrow" w:hAnsi="Arial Narrow" w:cs="Arial"/>
          <w:b/>
          <w:color w:val="000000" w:themeColor="text1"/>
          <w:sz w:val="22"/>
          <w:szCs w:val="22"/>
        </w:rPr>
        <w:t>VENC</w:t>
      </w:r>
      <w:r w:rsidRPr="004751DA">
        <w:rPr>
          <w:rFonts w:ascii="Arial Narrow" w:hAnsi="Arial Narrow" w:cs="Arial"/>
          <w:b/>
          <w:color w:val="000000" w:themeColor="text1"/>
          <w:sz w:val="22"/>
          <w:szCs w:val="22"/>
        </w:rPr>
        <w:t>IA PARA EL F</w:t>
      </w:r>
      <w:r w:rsidR="001D522F" w:rsidRPr="004751DA">
        <w:rPr>
          <w:rFonts w:ascii="Arial Narrow" w:hAnsi="Arial Narrow" w:cs="Arial"/>
          <w:b/>
          <w:color w:val="000000" w:themeColor="text1"/>
          <w:sz w:val="22"/>
          <w:szCs w:val="22"/>
        </w:rPr>
        <w:t>ÚT</w:t>
      </w:r>
      <w:r w:rsidRPr="004751DA">
        <w:rPr>
          <w:rFonts w:ascii="Arial Narrow" w:hAnsi="Arial Narrow" w:cs="Arial"/>
          <w:b/>
          <w:color w:val="000000" w:themeColor="text1"/>
          <w:sz w:val="22"/>
          <w:szCs w:val="22"/>
        </w:rPr>
        <w:t>BOL DE BOGOTÁ</w:t>
      </w:r>
    </w:p>
    <w:p w:rsidR="00A0128D" w:rsidRPr="004751DA" w:rsidRDefault="00A0128D" w:rsidP="00E8737B">
      <w:pPr>
        <w:spacing w:after="0" w:line="240" w:lineRule="auto"/>
        <w:jc w:val="both"/>
        <w:rPr>
          <w:rFonts w:ascii="Arial Narrow" w:hAnsi="Arial Narrow" w:cs="Arial"/>
          <w:color w:val="000000" w:themeColor="text1"/>
          <w:sz w:val="22"/>
          <w:szCs w:val="22"/>
        </w:rPr>
      </w:pPr>
    </w:p>
    <w:sectPr w:rsidR="00A0128D" w:rsidRPr="004751DA" w:rsidSect="00C47070">
      <w:headerReference w:type="default" r:id="rId9"/>
      <w:footerReference w:type="default" r:id="rId10"/>
      <w:pgSz w:w="12240" w:h="15840"/>
      <w:pgMar w:top="2268" w:right="1701" w:bottom="1701"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803" w:rsidRDefault="008E2803" w:rsidP="0001578B">
      <w:pPr>
        <w:spacing w:after="0" w:line="240" w:lineRule="auto"/>
      </w:pPr>
      <w:r>
        <w:separator/>
      </w:r>
    </w:p>
  </w:endnote>
  <w:endnote w:type="continuationSeparator" w:id="0">
    <w:p w:rsidR="008E2803" w:rsidRDefault="008E2803" w:rsidP="0001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roid Sans">
    <w:panose1 w:val="00000000000000000000"/>
    <w:charset w:val="00"/>
    <w:family w:val="roman"/>
    <w:notTrueType/>
    <w:pitch w:val="default"/>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0A" w:rsidRDefault="008C49DF">
    <w:pPr>
      <w:pStyle w:val="Piedepgina"/>
      <w:jc w:val="right"/>
      <w:rPr>
        <w:lang w:eastAsia="es-CO"/>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2428875</wp:posOffset>
              </wp:positionH>
              <wp:positionV relativeFrom="paragraph">
                <wp:posOffset>165735</wp:posOffset>
              </wp:positionV>
              <wp:extent cx="12573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28600"/>
                      </a:xfrm>
                      <a:prstGeom prst="rect">
                        <a:avLst/>
                      </a:prstGeom>
                      <a:noFill/>
                      <a:ln>
                        <a:noFill/>
                      </a:ln>
                      <a:effectLst/>
                      <a:extLst>
                        <a:ext uri="{C572A759-6A51-4108-AA02-DFA0A04FC94B}"/>
                      </a:extLst>
                    </wps:spPr>
                    <wps:txbx>
                      <w:txbxContent>
                        <w:p w:rsidR="00C7590A" w:rsidRPr="00D06F79" w:rsidRDefault="00C7590A" w:rsidP="00847139">
                          <w:pPr>
                            <w:jc w:val="center"/>
                            <w:rPr>
                              <w:rFonts w:ascii="Arial" w:hAnsi="Arial"/>
                              <w:color w:val="404040"/>
                            </w:rPr>
                          </w:pPr>
                          <w:r w:rsidRPr="00D06F79">
                            <w:rPr>
                              <w:rFonts w:ascii="Arial" w:hAnsi="Arial"/>
                              <w:color w:val="404040"/>
                            </w:rPr>
                            <w:t>F-GC-8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91.25pt;margin-top:13.05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" filled="f" stroked="f">
              <v:path arrowok="t"/>
              <v:textbox>
                <w:txbxContent>
                  <w:p w:rsidR="00C7590A" w:rsidRPr="00D06F79" w:rsidRDefault="00C7590A" w:rsidP="00847139">
                    <w:pPr>
                      <w:jc w:val="center"/>
                      <w:rPr>
                        <w:rFonts w:ascii="Arial" w:hAnsi="Arial"/>
                        <w:color w:val="404040"/>
                      </w:rPr>
                    </w:pPr>
                    <w:r w:rsidRPr="00D06F79">
                      <w:rPr>
                        <w:rFonts w:ascii="Arial" w:hAnsi="Arial"/>
                        <w:color w:val="404040"/>
                      </w:rPr>
                      <w:t>F-GC-8</w:t>
                    </w:r>
                  </w:p>
                </w:txbxContent>
              </v:textbox>
            </v:shape>
          </w:pict>
        </mc:Fallback>
      </mc:AlternateContent>
    </w:r>
    <w:r w:rsidR="007B25C5">
      <w:rPr>
        <w:noProof/>
        <w:lang w:val="es-CO" w:eastAsia="es-CO"/>
      </w:rPr>
      <w:drawing>
        <wp:anchor distT="0" distB="0" distL="114300" distR="114300" simplePos="0" relativeHeight="251657216" behindDoc="0" locked="0" layoutInCell="1" allowOverlap="1">
          <wp:simplePos x="0" y="0"/>
          <wp:positionH relativeFrom="column">
            <wp:posOffset>5013325</wp:posOffset>
          </wp:positionH>
          <wp:positionV relativeFrom="paragraph">
            <wp:posOffset>-180975</wp:posOffset>
          </wp:positionV>
          <wp:extent cx="941070" cy="690880"/>
          <wp:effectExtent l="0" t="0" r="0" b="0"/>
          <wp:wrapSquare wrapText="bothSides"/>
          <wp:docPr id="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70" cy="690880"/>
                  </a:xfrm>
                  <a:prstGeom prst="rect">
                    <a:avLst/>
                  </a:prstGeom>
                  <a:noFill/>
                  <a:ln>
                    <a:noFill/>
                  </a:ln>
                </pic:spPr>
              </pic:pic>
            </a:graphicData>
          </a:graphic>
        </wp:anchor>
      </w:drawing>
    </w:r>
    <w:r>
      <w:rPr>
        <w:noProof/>
        <w:lang w:val="es-CO" w:eastAsia="es-CO"/>
      </w:rPr>
      <mc:AlternateContent>
        <mc:Choice Requires="wps">
          <w:drawing>
            <wp:anchor distT="0" distB="0" distL="114300" distR="114300" simplePos="0" relativeHeight="251656192" behindDoc="0" locked="0" layoutInCell="1" allowOverlap="1">
              <wp:simplePos x="0" y="0"/>
              <wp:positionH relativeFrom="column">
                <wp:posOffset>-452755</wp:posOffset>
              </wp:positionH>
              <wp:positionV relativeFrom="paragraph">
                <wp:posOffset>-247650</wp:posOffset>
              </wp:positionV>
              <wp:extent cx="1828800" cy="8001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00100"/>
                      </a:xfrm>
                      <a:prstGeom prst="rect">
                        <a:avLst/>
                      </a:prstGeom>
                      <a:solidFill>
                        <a:srgbClr val="FFFFFF"/>
                      </a:solidFill>
                      <a:ln>
                        <a:noFill/>
                      </a:ln>
                      <a:extLst/>
                    </wps:spPr>
                    <wps:txbx>
                      <w:txbxContent>
                        <w:p w:rsidR="00C7590A" w:rsidRDefault="00C7590A" w:rsidP="00392EAA">
                          <w:pPr>
                            <w:spacing w:after="0" w:line="240" w:lineRule="auto"/>
                            <w:rPr>
                              <w:rFonts w:ascii="Arial" w:hAnsi="Arial" w:cs="Arial"/>
                              <w:sz w:val="16"/>
                              <w:szCs w:val="16"/>
                              <w:lang w:val="es-MX"/>
                            </w:rPr>
                          </w:pPr>
                        </w:p>
                        <w:p w:rsidR="00C7590A" w:rsidRPr="00A026ED" w:rsidRDefault="00C7590A" w:rsidP="00392EAA">
                          <w:pPr>
                            <w:spacing w:after="0" w:line="240" w:lineRule="auto"/>
                            <w:rPr>
                              <w:rFonts w:ascii="Arial" w:hAnsi="Arial" w:cs="Arial"/>
                              <w:sz w:val="16"/>
                              <w:szCs w:val="16"/>
                              <w:lang w:val="es-MX"/>
                            </w:rPr>
                          </w:pPr>
                        </w:p>
                        <w:p w:rsidR="00C7590A" w:rsidRDefault="00C7590A" w:rsidP="00392EAA">
                          <w:pPr>
                            <w:spacing w:after="0" w:line="240" w:lineRule="auto"/>
                            <w:rPr>
                              <w:rFonts w:ascii="Arial" w:hAnsi="Arial" w:cs="Arial"/>
                              <w:sz w:val="16"/>
                              <w:szCs w:val="16"/>
                              <w:lang w:val="es-MX"/>
                            </w:rPr>
                          </w:pPr>
                          <w:proofErr w:type="spellStart"/>
                          <w:r w:rsidRPr="00A026ED">
                            <w:rPr>
                              <w:rFonts w:ascii="Arial" w:hAnsi="Arial" w:cs="Arial"/>
                              <w:sz w:val="16"/>
                              <w:szCs w:val="16"/>
                              <w:lang w:val="es-MX"/>
                            </w:rPr>
                            <w:t>Av</w:t>
                          </w:r>
                          <w:proofErr w:type="spellEnd"/>
                          <w:r w:rsidRPr="00A026ED">
                            <w:rPr>
                              <w:rFonts w:ascii="Arial" w:hAnsi="Arial" w:cs="Arial"/>
                              <w:sz w:val="16"/>
                              <w:szCs w:val="16"/>
                              <w:lang w:val="es-MX"/>
                            </w:rPr>
                            <w:t xml:space="preserve"> Calle 26 No. 57 – 83 </w:t>
                          </w:r>
                          <w:r>
                            <w:rPr>
                              <w:rFonts w:ascii="Arial" w:hAnsi="Arial" w:cs="Arial"/>
                              <w:sz w:val="16"/>
                              <w:szCs w:val="16"/>
                              <w:lang w:val="es-MX"/>
                            </w:rPr>
                            <w:t xml:space="preserve">Torre 7  </w:t>
                          </w:r>
                        </w:p>
                        <w:p w:rsidR="00C7590A" w:rsidRDefault="00C7590A" w:rsidP="00392EAA">
                          <w:pPr>
                            <w:spacing w:after="0" w:line="240" w:lineRule="auto"/>
                            <w:rPr>
                              <w:rFonts w:ascii="Arial" w:hAnsi="Arial" w:cs="Arial"/>
                              <w:sz w:val="16"/>
                              <w:szCs w:val="16"/>
                              <w:lang w:val="es-MX"/>
                            </w:rPr>
                          </w:pPr>
                          <w:r>
                            <w:rPr>
                              <w:rFonts w:ascii="Arial" w:hAnsi="Arial" w:cs="Arial"/>
                              <w:sz w:val="16"/>
                              <w:szCs w:val="16"/>
                              <w:lang w:val="es-MX"/>
                            </w:rPr>
                            <w:t>Código Postal: 111321</w:t>
                          </w:r>
                        </w:p>
                        <w:p w:rsidR="00C7590A" w:rsidRDefault="00C7590A" w:rsidP="00392EAA">
                          <w:pPr>
                            <w:spacing w:line="240" w:lineRule="auto"/>
                            <w:rPr>
                              <w:rFonts w:ascii="Arial" w:hAnsi="Arial" w:cs="Arial"/>
                              <w:sz w:val="16"/>
                              <w:szCs w:val="16"/>
                              <w:lang w:val="es-MX"/>
                            </w:rPr>
                          </w:pPr>
                          <w:r>
                            <w:rPr>
                              <w:rFonts w:ascii="Arial" w:hAnsi="Arial" w:cs="Arial"/>
                              <w:sz w:val="16"/>
                              <w:szCs w:val="16"/>
                              <w:lang w:val="es-MX"/>
                            </w:rPr>
                            <w:t>www.scj.gov.co</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id="Rectangle 1" o:spid="_x0000_s1027" style="position:absolute;left:0;text-align:left;margin-left:-35.65pt;margin-top:-19.5pt;width:2in;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" stroked="f">
              <v:path arrowok="t"/>
              <v:textbox inset="7.25pt,3.65pt,7.25pt,3.65pt">
                <w:txbxContent>
                  <w:p w:rsidR="00C7590A" w:rsidRDefault="00C7590A" w:rsidP="00392EAA">
                    <w:pPr>
                      <w:spacing w:after="0" w:line="240" w:lineRule="auto"/>
                      <w:rPr>
                        <w:rFonts w:ascii="Arial" w:hAnsi="Arial" w:cs="Arial"/>
                        <w:sz w:val="16"/>
                        <w:szCs w:val="16"/>
                        <w:lang w:val="es-MX"/>
                      </w:rPr>
                    </w:pPr>
                  </w:p>
                  <w:p w:rsidR="00C7590A" w:rsidRPr="00A026ED" w:rsidRDefault="00C7590A" w:rsidP="00392EAA">
                    <w:pPr>
                      <w:spacing w:after="0" w:line="240" w:lineRule="auto"/>
                      <w:rPr>
                        <w:rFonts w:ascii="Arial" w:hAnsi="Arial" w:cs="Arial"/>
                        <w:sz w:val="16"/>
                        <w:szCs w:val="16"/>
                        <w:lang w:val="es-MX"/>
                      </w:rPr>
                    </w:pPr>
                  </w:p>
                  <w:p w:rsidR="00C7590A" w:rsidRDefault="00C7590A" w:rsidP="00392EAA">
                    <w:pPr>
                      <w:spacing w:after="0" w:line="240" w:lineRule="auto"/>
                      <w:rPr>
                        <w:rFonts w:ascii="Arial" w:hAnsi="Arial" w:cs="Arial"/>
                        <w:sz w:val="16"/>
                        <w:szCs w:val="16"/>
                        <w:lang w:val="es-MX"/>
                      </w:rPr>
                    </w:pPr>
                    <w:r w:rsidRPr="00A026ED">
                      <w:rPr>
                        <w:rFonts w:ascii="Arial" w:hAnsi="Arial" w:cs="Arial"/>
                        <w:sz w:val="16"/>
                        <w:szCs w:val="16"/>
                        <w:lang w:val="es-MX"/>
                      </w:rPr>
                      <w:t xml:space="preserve">Av Calle 26 No. 57 – 83 </w:t>
                    </w:r>
                    <w:r>
                      <w:rPr>
                        <w:rFonts w:ascii="Arial" w:hAnsi="Arial" w:cs="Arial"/>
                        <w:sz w:val="16"/>
                        <w:szCs w:val="16"/>
                        <w:lang w:val="es-MX"/>
                      </w:rPr>
                      <w:t xml:space="preserve">Torre 7  </w:t>
                    </w:r>
                  </w:p>
                  <w:p w:rsidR="00C7590A" w:rsidRDefault="00C7590A" w:rsidP="00392EAA">
                    <w:pPr>
                      <w:spacing w:after="0" w:line="240" w:lineRule="auto"/>
                      <w:rPr>
                        <w:rFonts w:ascii="Arial" w:hAnsi="Arial" w:cs="Arial"/>
                        <w:sz w:val="16"/>
                        <w:szCs w:val="16"/>
                        <w:lang w:val="es-MX"/>
                      </w:rPr>
                    </w:pPr>
                    <w:r>
                      <w:rPr>
                        <w:rFonts w:ascii="Arial" w:hAnsi="Arial" w:cs="Arial"/>
                        <w:sz w:val="16"/>
                        <w:szCs w:val="16"/>
                        <w:lang w:val="es-MX"/>
                      </w:rPr>
                      <w:t>Código Postal: 111321</w:t>
                    </w:r>
                  </w:p>
                  <w:p w:rsidR="00C7590A" w:rsidRDefault="00C7590A" w:rsidP="00392EAA">
                    <w:pPr>
                      <w:spacing w:line="240" w:lineRule="auto"/>
                      <w:rPr>
                        <w:rFonts w:ascii="Arial" w:hAnsi="Arial" w:cs="Arial"/>
                        <w:sz w:val="16"/>
                        <w:szCs w:val="16"/>
                        <w:lang w:val="es-MX"/>
                      </w:rPr>
                    </w:pPr>
                    <w:r>
                      <w:rPr>
                        <w:rFonts w:ascii="Arial" w:hAnsi="Arial" w:cs="Arial"/>
                        <w:sz w:val="16"/>
                        <w:szCs w:val="16"/>
                        <w:lang w:val="es-MX"/>
                      </w:rPr>
                      <w:t>www.scj.gov.co</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803" w:rsidRDefault="008E2803" w:rsidP="0001578B">
      <w:pPr>
        <w:spacing w:after="0" w:line="240" w:lineRule="auto"/>
      </w:pPr>
      <w:r>
        <w:separator/>
      </w:r>
    </w:p>
  </w:footnote>
  <w:footnote w:type="continuationSeparator" w:id="0">
    <w:p w:rsidR="008E2803" w:rsidRDefault="008E2803" w:rsidP="00015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0A" w:rsidRDefault="007B25C5">
    <w:pPr>
      <w:pStyle w:val="Encabezado"/>
    </w:pPr>
    <w:r>
      <w:rPr>
        <w:noProof/>
        <w:lang w:val="es-CO" w:eastAsia="es-CO"/>
      </w:rPr>
      <w:drawing>
        <wp:anchor distT="0" distB="0" distL="114300" distR="114300" simplePos="0" relativeHeight="251658240" behindDoc="0" locked="0" layoutInCell="1" allowOverlap="1">
          <wp:simplePos x="0" y="0"/>
          <wp:positionH relativeFrom="margin">
            <wp:posOffset>2491740</wp:posOffset>
          </wp:positionH>
          <wp:positionV relativeFrom="paragraph">
            <wp:posOffset>28575</wp:posOffset>
          </wp:positionV>
          <wp:extent cx="926465" cy="855980"/>
          <wp:effectExtent l="0" t="0" r="0" b="0"/>
          <wp:wrapSquare wrapText="bothSides"/>
          <wp:docPr id="4"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855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DF2"/>
    <w:multiLevelType w:val="hybridMultilevel"/>
    <w:tmpl w:val="03C28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DE5742"/>
    <w:multiLevelType w:val="hybridMultilevel"/>
    <w:tmpl w:val="92EE37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5D76821"/>
    <w:multiLevelType w:val="hybridMultilevel"/>
    <w:tmpl w:val="05F283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AE2D44"/>
    <w:multiLevelType w:val="hybridMultilevel"/>
    <w:tmpl w:val="75C0A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CA6E72"/>
    <w:multiLevelType w:val="hybridMultilevel"/>
    <w:tmpl w:val="C1487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B55862"/>
    <w:multiLevelType w:val="hybridMultilevel"/>
    <w:tmpl w:val="E6DAF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FE90F3A"/>
    <w:multiLevelType w:val="hybridMultilevel"/>
    <w:tmpl w:val="C6625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15047F"/>
    <w:multiLevelType w:val="hybridMultilevel"/>
    <w:tmpl w:val="7CFE8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A8525F"/>
    <w:multiLevelType w:val="hybridMultilevel"/>
    <w:tmpl w:val="300CBE48"/>
    <w:lvl w:ilvl="0" w:tplc="45DC5D8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8852CC"/>
    <w:multiLevelType w:val="hybridMultilevel"/>
    <w:tmpl w:val="48463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4AD5143"/>
    <w:multiLevelType w:val="hybridMultilevel"/>
    <w:tmpl w:val="663EE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5521D6"/>
    <w:multiLevelType w:val="hybridMultilevel"/>
    <w:tmpl w:val="84761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31852ED"/>
    <w:multiLevelType w:val="hybridMultilevel"/>
    <w:tmpl w:val="3ED04368"/>
    <w:lvl w:ilvl="0" w:tplc="04090001">
      <w:start w:val="1"/>
      <w:numFmt w:val="bullet"/>
      <w:lvlText w:val=""/>
      <w:lvlJc w:val="left"/>
      <w:pPr>
        <w:ind w:left="720" w:hanging="360"/>
      </w:pPr>
      <w:rPr>
        <w:rFonts w:ascii="Symbol" w:hAnsi="Symbol" w:hint="default"/>
      </w:rPr>
    </w:lvl>
    <w:lvl w:ilvl="1" w:tplc="7A2ED90E">
      <w:numFmt w:val="bullet"/>
      <w:lvlText w:val="•"/>
      <w:lvlJc w:val="left"/>
      <w:pPr>
        <w:ind w:left="1785" w:hanging="70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92364A"/>
    <w:multiLevelType w:val="hybridMultilevel"/>
    <w:tmpl w:val="EAFEC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5F942F7"/>
    <w:multiLevelType w:val="hybridMultilevel"/>
    <w:tmpl w:val="7FBCC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951155D"/>
    <w:multiLevelType w:val="hybridMultilevel"/>
    <w:tmpl w:val="9B64C3CA"/>
    <w:lvl w:ilvl="0" w:tplc="04090001">
      <w:start w:val="1"/>
      <w:numFmt w:val="bullet"/>
      <w:lvlText w:val=""/>
      <w:lvlJc w:val="left"/>
      <w:pPr>
        <w:ind w:left="720" w:hanging="360"/>
      </w:pPr>
      <w:rPr>
        <w:rFonts w:ascii="Symbol" w:hAnsi="Symbol" w:hint="default"/>
      </w:rPr>
    </w:lvl>
    <w:lvl w:ilvl="1" w:tplc="C520ED38">
      <w:numFmt w:val="bullet"/>
      <w:lvlText w:val="•"/>
      <w:lvlJc w:val="left"/>
      <w:pPr>
        <w:ind w:left="1785" w:hanging="70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427CDB"/>
    <w:multiLevelType w:val="hybridMultilevel"/>
    <w:tmpl w:val="AA7CCD28"/>
    <w:lvl w:ilvl="0" w:tplc="04A23E7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94F2E08"/>
    <w:multiLevelType w:val="hybridMultilevel"/>
    <w:tmpl w:val="9E3CDC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C00704B"/>
    <w:multiLevelType w:val="hybridMultilevel"/>
    <w:tmpl w:val="E6DAF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6"/>
  </w:num>
  <w:num w:numId="3">
    <w:abstractNumId w:val="18"/>
  </w:num>
  <w:num w:numId="4">
    <w:abstractNumId w:val="5"/>
  </w:num>
  <w:num w:numId="5">
    <w:abstractNumId w:val="6"/>
  </w:num>
  <w:num w:numId="6">
    <w:abstractNumId w:val="9"/>
  </w:num>
  <w:num w:numId="7">
    <w:abstractNumId w:val="8"/>
  </w:num>
  <w:num w:numId="8">
    <w:abstractNumId w:val="10"/>
  </w:num>
  <w:num w:numId="9">
    <w:abstractNumId w:val="17"/>
  </w:num>
  <w:num w:numId="10">
    <w:abstractNumId w:val="7"/>
  </w:num>
  <w:num w:numId="11">
    <w:abstractNumId w:val="14"/>
  </w:num>
  <w:num w:numId="12">
    <w:abstractNumId w:val="11"/>
  </w:num>
  <w:num w:numId="13">
    <w:abstractNumId w:val="0"/>
  </w:num>
  <w:num w:numId="14">
    <w:abstractNumId w:val="4"/>
  </w:num>
  <w:num w:numId="15">
    <w:abstractNumId w:val="2"/>
  </w:num>
  <w:num w:numId="16">
    <w:abstractNumId w:val="1"/>
  </w:num>
  <w:num w:numId="17">
    <w:abstractNumId w:val="1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8B"/>
    <w:rsid w:val="00002FEC"/>
    <w:rsid w:val="00003F13"/>
    <w:rsid w:val="0001578B"/>
    <w:rsid w:val="00021CBE"/>
    <w:rsid w:val="0002602E"/>
    <w:rsid w:val="00040948"/>
    <w:rsid w:val="00044921"/>
    <w:rsid w:val="00053182"/>
    <w:rsid w:val="00053656"/>
    <w:rsid w:val="000559A0"/>
    <w:rsid w:val="00056AA4"/>
    <w:rsid w:val="00062B8A"/>
    <w:rsid w:val="000639E4"/>
    <w:rsid w:val="00066480"/>
    <w:rsid w:val="00066642"/>
    <w:rsid w:val="00075566"/>
    <w:rsid w:val="000777A8"/>
    <w:rsid w:val="000778E3"/>
    <w:rsid w:val="00082262"/>
    <w:rsid w:val="00083AA8"/>
    <w:rsid w:val="00083DB0"/>
    <w:rsid w:val="000905D6"/>
    <w:rsid w:val="000A638C"/>
    <w:rsid w:val="000B19D5"/>
    <w:rsid w:val="000B3383"/>
    <w:rsid w:val="000B4002"/>
    <w:rsid w:val="000B434A"/>
    <w:rsid w:val="000C1BE3"/>
    <w:rsid w:val="000C3746"/>
    <w:rsid w:val="000C4A61"/>
    <w:rsid w:val="000C573D"/>
    <w:rsid w:val="000C5CE3"/>
    <w:rsid w:val="000C70EB"/>
    <w:rsid w:val="000D5BF5"/>
    <w:rsid w:val="000D6203"/>
    <w:rsid w:val="000D6324"/>
    <w:rsid w:val="000E1EFB"/>
    <w:rsid w:val="000F053A"/>
    <w:rsid w:val="000F4512"/>
    <w:rsid w:val="00101101"/>
    <w:rsid w:val="00102D1C"/>
    <w:rsid w:val="00106243"/>
    <w:rsid w:val="00115116"/>
    <w:rsid w:val="0011665D"/>
    <w:rsid w:val="00116ACB"/>
    <w:rsid w:val="001227FA"/>
    <w:rsid w:val="00130901"/>
    <w:rsid w:val="00130B15"/>
    <w:rsid w:val="001361A4"/>
    <w:rsid w:val="001376E8"/>
    <w:rsid w:val="001402FF"/>
    <w:rsid w:val="00140FE3"/>
    <w:rsid w:val="001425B8"/>
    <w:rsid w:val="001539CF"/>
    <w:rsid w:val="001541A2"/>
    <w:rsid w:val="00163957"/>
    <w:rsid w:val="00166395"/>
    <w:rsid w:val="001705D9"/>
    <w:rsid w:val="00170ECB"/>
    <w:rsid w:val="001716BA"/>
    <w:rsid w:val="00176FE2"/>
    <w:rsid w:val="0018059B"/>
    <w:rsid w:val="001844C1"/>
    <w:rsid w:val="00185AD6"/>
    <w:rsid w:val="001910F4"/>
    <w:rsid w:val="001959F0"/>
    <w:rsid w:val="0019630D"/>
    <w:rsid w:val="001A0B9F"/>
    <w:rsid w:val="001B75E6"/>
    <w:rsid w:val="001C4A13"/>
    <w:rsid w:val="001C4EA8"/>
    <w:rsid w:val="001C68E3"/>
    <w:rsid w:val="001D0505"/>
    <w:rsid w:val="001D1326"/>
    <w:rsid w:val="001D522F"/>
    <w:rsid w:val="001F6845"/>
    <w:rsid w:val="001F69AA"/>
    <w:rsid w:val="00207971"/>
    <w:rsid w:val="00210B14"/>
    <w:rsid w:val="0021242C"/>
    <w:rsid w:val="00225DC1"/>
    <w:rsid w:val="002308E3"/>
    <w:rsid w:val="00233A4C"/>
    <w:rsid w:val="002368E9"/>
    <w:rsid w:val="00236CF4"/>
    <w:rsid w:val="002370AD"/>
    <w:rsid w:val="00241E0F"/>
    <w:rsid w:val="00246441"/>
    <w:rsid w:val="00251068"/>
    <w:rsid w:val="00251DC2"/>
    <w:rsid w:val="00253B18"/>
    <w:rsid w:val="00254FFE"/>
    <w:rsid w:val="00256555"/>
    <w:rsid w:val="0025695E"/>
    <w:rsid w:val="002576A3"/>
    <w:rsid w:val="002769F6"/>
    <w:rsid w:val="00280DAC"/>
    <w:rsid w:val="002829FA"/>
    <w:rsid w:val="0028303D"/>
    <w:rsid w:val="00283185"/>
    <w:rsid w:val="002839BB"/>
    <w:rsid w:val="00290ECD"/>
    <w:rsid w:val="002951D8"/>
    <w:rsid w:val="002A00B9"/>
    <w:rsid w:val="002A477F"/>
    <w:rsid w:val="002B33E3"/>
    <w:rsid w:val="002C1011"/>
    <w:rsid w:val="002D2754"/>
    <w:rsid w:val="002D2C75"/>
    <w:rsid w:val="002D389A"/>
    <w:rsid w:val="002E1FE3"/>
    <w:rsid w:val="002E3001"/>
    <w:rsid w:val="002E440C"/>
    <w:rsid w:val="002F14F8"/>
    <w:rsid w:val="002F280A"/>
    <w:rsid w:val="002F3167"/>
    <w:rsid w:val="002F6539"/>
    <w:rsid w:val="002F6FCE"/>
    <w:rsid w:val="002F77C7"/>
    <w:rsid w:val="003028C8"/>
    <w:rsid w:val="00306732"/>
    <w:rsid w:val="00315F10"/>
    <w:rsid w:val="003200CF"/>
    <w:rsid w:val="003206EA"/>
    <w:rsid w:val="0032355D"/>
    <w:rsid w:val="003239A3"/>
    <w:rsid w:val="003273C3"/>
    <w:rsid w:val="003327B2"/>
    <w:rsid w:val="003344B8"/>
    <w:rsid w:val="00334875"/>
    <w:rsid w:val="003375DE"/>
    <w:rsid w:val="00337955"/>
    <w:rsid w:val="0034176B"/>
    <w:rsid w:val="00342EEF"/>
    <w:rsid w:val="00344509"/>
    <w:rsid w:val="00346A25"/>
    <w:rsid w:val="003507BA"/>
    <w:rsid w:val="003511F8"/>
    <w:rsid w:val="0035686D"/>
    <w:rsid w:val="00363FAD"/>
    <w:rsid w:val="003650FC"/>
    <w:rsid w:val="00371676"/>
    <w:rsid w:val="00373224"/>
    <w:rsid w:val="0038128E"/>
    <w:rsid w:val="0038277C"/>
    <w:rsid w:val="00383CD1"/>
    <w:rsid w:val="00383E9A"/>
    <w:rsid w:val="0038483C"/>
    <w:rsid w:val="00392EAA"/>
    <w:rsid w:val="003978FF"/>
    <w:rsid w:val="003A6E37"/>
    <w:rsid w:val="003B09FB"/>
    <w:rsid w:val="003B0F54"/>
    <w:rsid w:val="003B5F5D"/>
    <w:rsid w:val="003C2EEF"/>
    <w:rsid w:val="003C38BE"/>
    <w:rsid w:val="003C3F15"/>
    <w:rsid w:val="003C5054"/>
    <w:rsid w:val="003D3A1B"/>
    <w:rsid w:val="003D502B"/>
    <w:rsid w:val="003D7155"/>
    <w:rsid w:val="003F2910"/>
    <w:rsid w:val="003F4E38"/>
    <w:rsid w:val="003F599E"/>
    <w:rsid w:val="003F7956"/>
    <w:rsid w:val="004018BA"/>
    <w:rsid w:val="0040229A"/>
    <w:rsid w:val="00402CEF"/>
    <w:rsid w:val="004037A7"/>
    <w:rsid w:val="00403A39"/>
    <w:rsid w:val="00404512"/>
    <w:rsid w:val="00407C51"/>
    <w:rsid w:val="00411B75"/>
    <w:rsid w:val="004129D2"/>
    <w:rsid w:val="00416674"/>
    <w:rsid w:val="00437F83"/>
    <w:rsid w:val="0044093E"/>
    <w:rsid w:val="0044338E"/>
    <w:rsid w:val="00452A4B"/>
    <w:rsid w:val="00453375"/>
    <w:rsid w:val="0045765E"/>
    <w:rsid w:val="00457B43"/>
    <w:rsid w:val="004617C0"/>
    <w:rsid w:val="004618C9"/>
    <w:rsid w:val="0046355B"/>
    <w:rsid w:val="00464C33"/>
    <w:rsid w:val="00470649"/>
    <w:rsid w:val="00471E4D"/>
    <w:rsid w:val="004751A4"/>
    <w:rsid w:val="004751DA"/>
    <w:rsid w:val="0048040E"/>
    <w:rsid w:val="00484AFE"/>
    <w:rsid w:val="00486D39"/>
    <w:rsid w:val="00487E1F"/>
    <w:rsid w:val="004A2687"/>
    <w:rsid w:val="004A5996"/>
    <w:rsid w:val="004A5AF5"/>
    <w:rsid w:val="004B4B97"/>
    <w:rsid w:val="004B4FDC"/>
    <w:rsid w:val="004B6F84"/>
    <w:rsid w:val="004C18DE"/>
    <w:rsid w:val="004D0BC2"/>
    <w:rsid w:val="004D4A1E"/>
    <w:rsid w:val="004D4FE6"/>
    <w:rsid w:val="004E1CEA"/>
    <w:rsid w:val="004E2FFB"/>
    <w:rsid w:val="004E4606"/>
    <w:rsid w:val="004F09B9"/>
    <w:rsid w:val="004F4791"/>
    <w:rsid w:val="004F583F"/>
    <w:rsid w:val="00511CD6"/>
    <w:rsid w:val="00513DA5"/>
    <w:rsid w:val="00514DFA"/>
    <w:rsid w:val="00522954"/>
    <w:rsid w:val="005245A0"/>
    <w:rsid w:val="005247FB"/>
    <w:rsid w:val="00526105"/>
    <w:rsid w:val="005266E1"/>
    <w:rsid w:val="00534B5B"/>
    <w:rsid w:val="00540756"/>
    <w:rsid w:val="00540BF9"/>
    <w:rsid w:val="00542E99"/>
    <w:rsid w:val="00544A0E"/>
    <w:rsid w:val="00557D93"/>
    <w:rsid w:val="00560206"/>
    <w:rsid w:val="00562314"/>
    <w:rsid w:val="00563559"/>
    <w:rsid w:val="005651B4"/>
    <w:rsid w:val="00565A71"/>
    <w:rsid w:val="00565DD4"/>
    <w:rsid w:val="005712A9"/>
    <w:rsid w:val="00582340"/>
    <w:rsid w:val="00594DF1"/>
    <w:rsid w:val="0059777C"/>
    <w:rsid w:val="005A477A"/>
    <w:rsid w:val="005A5D40"/>
    <w:rsid w:val="005B3E39"/>
    <w:rsid w:val="005B7C65"/>
    <w:rsid w:val="005C4595"/>
    <w:rsid w:val="005C6339"/>
    <w:rsid w:val="005C6692"/>
    <w:rsid w:val="005D2B26"/>
    <w:rsid w:val="005F0BA2"/>
    <w:rsid w:val="005F489F"/>
    <w:rsid w:val="00601767"/>
    <w:rsid w:val="00611BA5"/>
    <w:rsid w:val="006177D8"/>
    <w:rsid w:val="00620488"/>
    <w:rsid w:val="00623858"/>
    <w:rsid w:val="00625DBD"/>
    <w:rsid w:val="006302EC"/>
    <w:rsid w:val="006312A6"/>
    <w:rsid w:val="006344B6"/>
    <w:rsid w:val="00642156"/>
    <w:rsid w:val="00642EEA"/>
    <w:rsid w:val="0064368A"/>
    <w:rsid w:val="00646430"/>
    <w:rsid w:val="006508CC"/>
    <w:rsid w:val="00650B05"/>
    <w:rsid w:val="00650ED7"/>
    <w:rsid w:val="00651C3D"/>
    <w:rsid w:val="006539D2"/>
    <w:rsid w:val="006631C4"/>
    <w:rsid w:val="00664319"/>
    <w:rsid w:val="00664446"/>
    <w:rsid w:val="006644CD"/>
    <w:rsid w:val="00665834"/>
    <w:rsid w:val="00667AAD"/>
    <w:rsid w:val="00667F88"/>
    <w:rsid w:val="006777BF"/>
    <w:rsid w:val="00696A33"/>
    <w:rsid w:val="006A03E5"/>
    <w:rsid w:val="006A099B"/>
    <w:rsid w:val="006A1FD0"/>
    <w:rsid w:val="006A35DE"/>
    <w:rsid w:val="006C5038"/>
    <w:rsid w:val="006C6B3A"/>
    <w:rsid w:val="006D1B9D"/>
    <w:rsid w:val="006D30C2"/>
    <w:rsid w:val="006E2E9A"/>
    <w:rsid w:val="006E302E"/>
    <w:rsid w:val="006E7599"/>
    <w:rsid w:val="006F2B76"/>
    <w:rsid w:val="006F7054"/>
    <w:rsid w:val="0070505E"/>
    <w:rsid w:val="0070732C"/>
    <w:rsid w:val="00714D75"/>
    <w:rsid w:val="00716083"/>
    <w:rsid w:val="00720311"/>
    <w:rsid w:val="00726E16"/>
    <w:rsid w:val="00731766"/>
    <w:rsid w:val="007354F5"/>
    <w:rsid w:val="00735D27"/>
    <w:rsid w:val="00737FCD"/>
    <w:rsid w:val="0074008D"/>
    <w:rsid w:val="007406F9"/>
    <w:rsid w:val="00740E66"/>
    <w:rsid w:val="00741550"/>
    <w:rsid w:val="00756219"/>
    <w:rsid w:val="00762F30"/>
    <w:rsid w:val="007668D4"/>
    <w:rsid w:val="00770E67"/>
    <w:rsid w:val="00774DA0"/>
    <w:rsid w:val="00776134"/>
    <w:rsid w:val="007802FC"/>
    <w:rsid w:val="00783B15"/>
    <w:rsid w:val="00785036"/>
    <w:rsid w:val="007879BA"/>
    <w:rsid w:val="007940B2"/>
    <w:rsid w:val="00794FD2"/>
    <w:rsid w:val="0079585B"/>
    <w:rsid w:val="007A2055"/>
    <w:rsid w:val="007A2D30"/>
    <w:rsid w:val="007A4E6C"/>
    <w:rsid w:val="007A4F49"/>
    <w:rsid w:val="007B20FC"/>
    <w:rsid w:val="007B25C5"/>
    <w:rsid w:val="007B5A60"/>
    <w:rsid w:val="007B6064"/>
    <w:rsid w:val="007C5178"/>
    <w:rsid w:val="007D0E31"/>
    <w:rsid w:val="007D13BA"/>
    <w:rsid w:val="007D6C03"/>
    <w:rsid w:val="007E06EE"/>
    <w:rsid w:val="007E20FF"/>
    <w:rsid w:val="007F2F78"/>
    <w:rsid w:val="00800452"/>
    <w:rsid w:val="00801794"/>
    <w:rsid w:val="00806FDC"/>
    <w:rsid w:val="00807E1F"/>
    <w:rsid w:val="00810BE5"/>
    <w:rsid w:val="0081252A"/>
    <w:rsid w:val="0081706E"/>
    <w:rsid w:val="00827489"/>
    <w:rsid w:val="00834CAE"/>
    <w:rsid w:val="00835201"/>
    <w:rsid w:val="00842796"/>
    <w:rsid w:val="0084341F"/>
    <w:rsid w:val="008460B9"/>
    <w:rsid w:val="00847139"/>
    <w:rsid w:val="008538E1"/>
    <w:rsid w:val="008563CD"/>
    <w:rsid w:val="008637DD"/>
    <w:rsid w:val="008657E2"/>
    <w:rsid w:val="00871D2F"/>
    <w:rsid w:val="0087260D"/>
    <w:rsid w:val="00881230"/>
    <w:rsid w:val="00882770"/>
    <w:rsid w:val="0088504F"/>
    <w:rsid w:val="00895426"/>
    <w:rsid w:val="008A2485"/>
    <w:rsid w:val="008A25EB"/>
    <w:rsid w:val="008A332D"/>
    <w:rsid w:val="008A38A2"/>
    <w:rsid w:val="008B493B"/>
    <w:rsid w:val="008C49DF"/>
    <w:rsid w:val="008C5159"/>
    <w:rsid w:val="008C5323"/>
    <w:rsid w:val="008D3CED"/>
    <w:rsid w:val="008E164F"/>
    <w:rsid w:val="008E2803"/>
    <w:rsid w:val="008E4F6C"/>
    <w:rsid w:val="008E6059"/>
    <w:rsid w:val="008E744F"/>
    <w:rsid w:val="008F7A46"/>
    <w:rsid w:val="009021FF"/>
    <w:rsid w:val="009045D8"/>
    <w:rsid w:val="009053D6"/>
    <w:rsid w:val="00910A71"/>
    <w:rsid w:val="009133C5"/>
    <w:rsid w:val="00913AF1"/>
    <w:rsid w:val="0091528C"/>
    <w:rsid w:val="00915E25"/>
    <w:rsid w:val="00930727"/>
    <w:rsid w:val="00932A7D"/>
    <w:rsid w:val="00940747"/>
    <w:rsid w:val="00944CE0"/>
    <w:rsid w:val="00951DDA"/>
    <w:rsid w:val="00953CB1"/>
    <w:rsid w:val="009562C4"/>
    <w:rsid w:val="00957644"/>
    <w:rsid w:val="00960822"/>
    <w:rsid w:val="00962FDE"/>
    <w:rsid w:val="009632DF"/>
    <w:rsid w:val="009653EC"/>
    <w:rsid w:val="0096675D"/>
    <w:rsid w:val="009674A1"/>
    <w:rsid w:val="00973212"/>
    <w:rsid w:val="00977A98"/>
    <w:rsid w:val="00984087"/>
    <w:rsid w:val="00990566"/>
    <w:rsid w:val="00991379"/>
    <w:rsid w:val="00997EDD"/>
    <w:rsid w:val="009A71A0"/>
    <w:rsid w:val="009B18D4"/>
    <w:rsid w:val="009B27C7"/>
    <w:rsid w:val="009B2B77"/>
    <w:rsid w:val="009B44C0"/>
    <w:rsid w:val="009B6F91"/>
    <w:rsid w:val="009C00C3"/>
    <w:rsid w:val="009C3C05"/>
    <w:rsid w:val="009C5441"/>
    <w:rsid w:val="009C74AE"/>
    <w:rsid w:val="009D01D5"/>
    <w:rsid w:val="009D78D4"/>
    <w:rsid w:val="009D7A21"/>
    <w:rsid w:val="009E50AC"/>
    <w:rsid w:val="009E6371"/>
    <w:rsid w:val="009F01E9"/>
    <w:rsid w:val="009F02E6"/>
    <w:rsid w:val="009F097A"/>
    <w:rsid w:val="009F64EB"/>
    <w:rsid w:val="00A0128D"/>
    <w:rsid w:val="00A026ED"/>
    <w:rsid w:val="00A04FEC"/>
    <w:rsid w:val="00A06477"/>
    <w:rsid w:val="00A169D9"/>
    <w:rsid w:val="00A21954"/>
    <w:rsid w:val="00A225A3"/>
    <w:rsid w:val="00A30238"/>
    <w:rsid w:val="00A413C4"/>
    <w:rsid w:val="00A443A5"/>
    <w:rsid w:val="00A45A89"/>
    <w:rsid w:val="00A4629A"/>
    <w:rsid w:val="00A516EA"/>
    <w:rsid w:val="00A5252A"/>
    <w:rsid w:val="00A53983"/>
    <w:rsid w:val="00A54358"/>
    <w:rsid w:val="00A57515"/>
    <w:rsid w:val="00A652FB"/>
    <w:rsid w:val="00A661D3"/>
    <w:rsid w:val="00A67BE6"/>
    <w:rsid w:val="00A711DE"/>
    <w:rsid w:val="00A7142A"/>
    <w:rsid w:val="00A718EE"/>
    <w:rsid w:val="00A77819"/>
    <w:rsid w:val="00A819EF"/>
    <w:rsid w:val="00A901E8"/>
    <w:rsid w:val="00A931F0"/>
    <w:rsid w:val="00A973DA"/>
    <w:rsid w:val="00AA4FDD"/>
    <w:rsid w:val="00AB3132"/>
    <w:rsid w:val="00AB5483"/>
    <w:rsid w:val="00AB5711"/>
    <w:rsid w:val="00AB626D"/>
    <w:rsid w:val="00AC2619"/>
    <w:rsid w:val="00AC5C38"/>
    <w:rsid w:val="00AE50FF"/>
    <w:rsid w:val="00AF34BF"/>
    <w:rsid w:val="00B10866"/>
    <w:rsid w:val="00B12DC2"/>
    <w:rsid w:val="00B32236"/>
    <w:rsid w:val="00B33213"/>
    <w:rsid w:val="00B37970"/>
    <w:rsid w:val="00B37DA3"/>
    <w:rsid w:val="00B4373C"/>
    <w:rsid w:val="00B444EF"/>
    <w:rsid w:val="00B527DA"/>
    <w:rsid w:val="00B529A1"/>
    <w:rsid w:val="00B61230"/>
    <w:rsid w:val="00B62873"/>
    <w:rsid w:val="00B66D19"/>
    <w:rsid w:val="00B72596"/>
    <w:rsid w:val="00B74611"/>
    <w:rsid w:val="00B84FEC"/>
    <w:rsid w:val="00B86C44"/>
    <w:rsid w:val="00B90735"/>
    <w:rsid w:val="00B92D02"/>
    <w:rsid w:val="00B943C5"/>
    <w:rsid w:val="00B94ACA"/>
    <w:rsid w:val="00B967CD"/>
    <w:rsid w:val="00BA22BD"/>
    <w:rsid w:val="00BA28DD"/>
    <w:rsid w:val="00BA3256"/>
    <w:rsid w:val="00BA4CBD"/>
    <w:rsid w:val="00BB2D76"/>
    <w:rsid w:val="00BB5545"/>
    <w:rsid w:val="00BB5DCD"/>
    <w:rsid w:val="00BC4E50"/>
    <w:rsid w:val="00BD0956"/>
    <w:rsid w:val="00BE4A35"/>
    <w:rsid w:val="00BF2399"/>
    <w:rsid w:val="00BF42C0"/>
    <w:rsid w:val="00BF52BD"/>
    <w:rsid w:val="00C0004E"/>
    <w:rsid w:val="00C04FAD"/>
    <w:rsid w:val="00C079F0"/>
    <w:rsid w:val="00C1131F"/>
    <w:rsid w:val="00C118AB"/>
    <w:rsid w:val="00C169E2"/>
    <w:rsid w:val="00C17E7C"/>
    <w:rsid w:val="00C2367F"/>
    <w:rsid w:val="00C26BE7"/>
    <w:rsid w:val="00C3108D"/>
    <w:rsid w:val="00C314C2"/>
    <w:rsid w:val="00C32873"/>
    <w:rsid w:val="00C359C5"/>
    <w:rsid w:val="00C37C80"/>
    <w:rsid w:val="00C41932"/>
    <w:rsid w:val="00C47070"/>
    <w:rsid w:val="00C47ECC"/>
    <w:rsid w:val="00C615A4"/>
    <w:rsid w:val="00C62CB4"/>
    <w:rsid w:val="00C70972"/>
    <w:rsid w:val="00C71756"/>
    <w:rsid w:val="00C718D8"/>
    <w:rsid w:val="00C730AC"/>
    <w:rsid w:val="00C7590A"/>
    <w:rsid w:val="00C7652A"/>
    <w:rsid w:val="00C80F91"/>
    <w:rsid w:val="00C8227D"/>
    <w:rsid w:val="00C85F1A"/>
    <w:rsid w:val="00C94769"/>
    <w:rsid w:val="00C960E8"/>
    <w:rsid w:val="00CA689D"/>
    <w:rsid w:val="00CB1DFA"/>
    <w:rsid w:val="00CB50A4"/>
    <w:rsid w:val="00CB58F2"/>
    <w:rsid w:val="00CC3161"/>
    <w:rsid w:val="00CD504E"/>
    <w:rsid w:val="00CE6D87"/>
    <w:rsid w:val="00CF1F02"/>
    <w:rsid w:val="00D06F79"/>
    <w:rsid w:val="00D1161F"/>
    <w:rsid w:val="00D15B41"/>
    <w:rsid w:val="00D217B9"/>
    <w:rsid w:val="00D32943"/>
    <w:rsid w:val="00D339EB"/>
    <w:rsid w:val="00D33B90"/>
    <w:rsid w:val="00D35236"/>
    <w:rsid w:val="00D35940"/>
    <w:rsid w:val="00D365C1"/>
    <w:rsid w:val="00D43AD2"/>
    <w:rsid w:val="00D445A9"/>
    <w:rsid w:val="00D445B0"/>
    <w:rsid w:val="00D464E0"/>
    <w:rsid w:val="00D51B78"/>
    <w:rsid w:val="00D5266D"/>
    <w:rsid w:val="00D54BA9"/>
    <w:rsid w:val="00D55E83"/>
    <w:rsid w:val="00D67087"/>
    <w:rsid w:val="00D72714"/>
    <w:rsid w:val="00D734E5"/>
    <w:rsid w:val="00D8006B"/>
    <w:rsid w:val="00D810B4"/>
    <w:rsid w:val="00D856E5"/>
    <w:rsid w:val="00DA2A84"/>
    <w:rsid w:val="00DA30D7"/>
    <w:rsid w:val="00DA3D2B"/>
    <w:rsid w:val="00DA4260"/>
    <w:rsid w:val="00DA6D7B"/>
    <w:rsid w:val="00DB6B9A"/>
    <w:rsid w:val="00DC139B"/>
    <w:rsid w:val="00DC6950"/>
    <w:rsid w:val="00DD1297"/>
    <w:rsid w:val="00DD1C2D"/>
    <w:rsid w:val="00DD30A2"/>
    <w:rsid w:val="00DE7035"/>
    <w:rsid w:val="00DF0C55"/>
    <w:rsid w:val="00E00C46"/>
    <w:rsid w:val="00E0100F"/>
    <w:rsid w:val="00E05CFD"/>
    <w:rsid w:val="00E065B4"/>
    <w:rsid w:val="00E1075B"/>
    <w:rsid w:val="00E11858"/>
    <w:rsid w:val="00E139C3"/>
    <w:rsid w:val="00E20848"/>
    <w:rsid w:val="00E3066C"/>
    <w:rsid w:val="00E3327B"/>
    <w:rsid w:val="00E34F3F"/>
    <w:rsid w:val="00E476FE"/>
    <w:rsid w:val="00E4778A"/>
    <w:rsid w:val="00E500C1"/>
    <w:rsid w:val="00E5161E"/>
    <w:rsid w:val="00E538A8"/>
    <w:rsid w:val="00E579D9"/>
    <w:rsid w:val="00E61B06"/>
    <w:rsid w:val="00E73968"/>
    <w:rsid w:val="00E73FAE"/>
    <w:rsid w:val="00E81D50"/>
    <w:rsid w:val="00E82783"/>
    <w:rsid w:val="00E843E6"/>
    <w:rsid w:val="00E8737B"/>
    <w:rsid w:val="00E914D6"/>
    <w:rsid w:val="00E92F62"/>
    <w:rsid w:val="00E9340E"/>
    <w:rsid w:val="00E946D5"/>
    <w:rsid w:val="00E94D29"/>
    <w:rsid w:val="00EA134E"/>
    <w:rsid w:val="00EA2071"/>
    <w:rsid w:val="00EA316E"/>
    <w:rsid w:val="00EB502D"/>
    <w:rsid w:val="00EB639C"/>
    <w:rsid w:val="00EB71D3"/>
    <w:rsid w:val="00ED185B"/>
    <w:rsid w:val="00ED705E"/>
    <w:rsid w:val="00EE2404"/>
    <w:rsid w:val="00EE6AF0"/>
    <w:rsid w:val="00EF30FC"/>
    <w:rsid w:val="00EF7430"/>
    <w:rsid w:val="00F067C0"/>
    <w:rsid w:val="00F1043B"/>
    <w:rsid w:val="00F117E8"/>
    <w:rsid w:val="00F134D8"/>
    <w:rsid w:val="00F14EBB"/>
    <w:rsid w:val="00F16231"/>
    <w:rsid w:val="00F24DDC"/>
    <w:rsid w:val="00F35B32"/>
    <w:rsid w:val="00F364DF"/>
    <w:rsid w:val="00F42824"/>
    <w:rsid w:val="00F43EBF"/>
    <w:rsid w:val="00F501F8"/>
    <w:rsid w:val="00F51BA0"/>
    <w:rsid w:val="00F53AF9"/>
    <w:rsid w:val="00F54CE3"/>
    <w:rsid w:val="00F606BC"/>
    <w:rsid w:val="00F61F5D"/>
    <w:rsid w:val="00F753B1"/>
    <w:rsid w:val="00F779B1"/>
    <w:rsid w:val="00F82C26"/>
    <w:rsid w:val="00F851E0"/>
    <w:rsid w:val="00FA34B1"/>
    <w:rsid w:val="00FA4031"/>
    <w:rsid w:val="00FB0506"/>
    <w:rsid w:val="00FB3856"/>
    <w:rsid w:val="00FC04A0"/>
    <w:rsid w:val="00FC3DBC"/>
    <w:rsid w:val="00FD3130"/>
    <w:rsid w:val="00FE46C6"/>
    <w:rsid w:val="00FE5910"/>
    <w:rsid w:val="00FE6A52"/>
    <w:rsid w:val="00FF1297"/>
    <w:rsid w:val="00FF5BF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578B"/>
    <w:pPr>
      <w:suppressAutoHyphens/>
      <w:spacing w:after="200" w:line="276" w:lineRule="auto"/>
    </w:pPr>
    <w:rPr>
      <w:rFonts w:ascii="Times New Roman" w:eastAsia="Times New Roman" w:hAnsi="Times New Roman"/>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Cuerpodetexto"/>
    <w:rsid w:val="0001578B"/>
    <w:pPr>
      <w:keepNext/>
      <w:spacing w:before="240" w:after="120"/>
    </w:pPr>
    <w:rPr>
      <w:rFonts w:ascii="Arial" w:eastAsia="Droid Sans" w:hAnsi="Arial" w:cs="Lohit Hindi"/>
      <w:sz w:val="28"/>
      <w:szCs w:val="28"/>
    </w:rPr>
  </w:style>
  <w:style w:type="paragraph" w:customStyle="1" w:styleId="Cuerpodetexto">
    <w:name w:val="Cuerpo de texto"/>
    <w:basedOn w:val="Normal"/>
    <w:rsid w:val="0001578B"/>
    <w:pPr>
      <w:spacing w:after="120"/>
    </w:pPr>
  </w:style>
  <w:style w:type="paragraph" w:styleId="Lista">
    <w:name w:val="List"/>
    <w:basedOn w:val="Cuerpodetexto"/>
    <w:rsid w:val="0001578B"/>
    <w:rPr>
      <w:rFonts w:cs="Lohit Hindi"/>
    </w:rPr>
  </w:style>
  <w:style w:type="paragraph" w:customStyle="1" w:styleId="Pie">
    <w:name w:val="Pie"/>
    <w:basedOn w:val="Normal"/>
    <w:rsid w:val="0001578B"/>
    <w:pPr>
      <w:suppressLineNumbers/>
      <w:spacing w:before="120" w:after="120"/>
    </w:pPr>
    <w:rPr>
      <w:rFonts w:cs="Lohit Hindi"/>
      <w:i/>
      <w:iCs/>
      <w:sz w:val="24"/>
      <w:szCs w:val="24"/>
    </w:rPr>
  </w:style>
  <w:style w:type="paragraph" w:customStyle="1" w:styleId="ndice">
    <w:name w:val="Índice"/>
    <w:basedOn w:val="Normal"/>
    <w:rsid w:val="0001578B"/>
    <w:pPr>
      <w:suppressLineNumbers/>
    </w:pPr>
    <w:rPr>
      <w:rFonts w:cs="Lohit Hindi"/>
    </w:rPr>
  </w:style>
  <w:style w:type="paragraph" w:customStyle="1" w:styleId="Encabezamiento">
    <w:name w:val="Encabezamiento"/>
    <w:basedOn w:val="Normal"/>
    <w:rsid w:val="0001578B"/>
    <w:pPr>
      <w:tabs>
        <w:tab w:val="center" w:pos="4252"/>
        <w:tab w:val="right" w:pos="8504"/>
      </w:tabs>
    </w:pPr>
  </w:style>
  <w:style w:type="paragraph" w:styleId="Piedepgina">
    <w:name w:val="footer"/>
    <w:basedOn w:val="Normal"/>
    <w:rsid w:val="0001578B"/>
    <w:pPr>
      <w:tabs>
        <w:tab w:val="center" w:pos="4252"/>
        <w:tab w:val="right" w:pos="8504"/>
      </w:tabs>
    </w:pPr>
  </w:style>
  <w:style w:type="paragraph" w:customStyle="1" w:styleId="Contenidodelmarco">
    <w:name w:val="Contenido del marco"/>
    <w:basedOn w:val="Normal"/>
    <w:rsid w:val="0001578B"/>
  </w:style>
  <w:style w:type="paragraph" w:styleId="Textodeglobo">
    <w:name w:val="Balloon Text"/>
    <w:basedOn w:val="Normal"/>
    <w:link w:val="TextodegloboCar"/>
    <w:uiPriority w:val="99"/>
    <w:semiHidden/>
    <w:unhideWhenUsed/>
    <w:rsid w:val="00392EA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92EAA"/>
    <w:rPr>
      <w:rFonts w:ascii="Tahoma" w:eastAsia="Times New Roman" w:hAnsi="Tahoma" w:cs="Tahoma"/>
      <w:sz w:val="16"/>
      <w:szCs w:val="16"/>
      <w:lang w:val="es-ES" w:eastAsia="zh-CN"/>
    </w:rPr>
  </w:style>
  <w:style w:type="paragraph" w:customStyle="1" w:styleId="Normal1">
    <w:name w:val="Normal1"/>
    <w:rsid w:val="00953CB1"/>
    <w:pPr>
      <w:suppressAutoHyphens/>
      <w:spacing w:after="200" w:line="276" w:lineRule="auto"/>
      <w:textAlignment w:val="baseline"/>
    </w:pPr>
    <w:rPr>
      <w:rFonts w:ascii="Times New Roman" w:eastAsia="Times New Roman" w:hAnsi="Times New Roman"/>
      <w:lang w:val="es-ES" w:eastAsia="zh-CN"/>
    </w:rPr>
  </w:style>
  <w:style w:type="character" w:customStyle="1" w:styleId="apple-converted-space">
    <w:name w:val="apple-converted-space"/>
    <w:basedOn w:val="Fuentedeprrafopredeter"/>
    <w:rsid w:val="0096675D"/>
  </w:style>
  <w:style w:type="paragraph" w:styleId="Fecha">
    <w:name w:val="Date"/>
    <w:basedOn w:val="Normal"/>
    <w:next w:val="Normal"/>
    <w:link w:val="FechaCar"/>
    <w:uiPriority w:val="99"/>
    <w:unhideWhenUsed/>
    <w:rsid w:val="005A5D40"/>
  </w:style>
  <w:style w:type="character" w:customStyle="1" w:styleId="FechaCar">
    <w:name w:val="Fecha Car"/>
    <w:link w:val="Fecha"/>
    <w:uiPriority w:val="99"/>
    <w:rsid w:val="005A5D40"/>
    <w:rPr>
      <w:rFonts w:ascii="Times New Roman" w:eastAsia="Times New Roman" w:hAnsi="Times New Roman" w:cs="Times New Roman"/>
      <w:sz w:val="20"/>
      <w:szCs w:val="20"/>
      <w:lang w:val="es-ES" w:eastAsia="zh-CN"/>
    </w:rPr>
  </w:style>
  <w:style w:type="paragraph" w:styleId="Ttulo">
    <w:name w:val="Title"/>
    <w:basedOn w:val="Normal"/>
    <w:next w:val="Normal"/>
    <w:link w:val="TtuloCar"/>
    <w:uiPriority w:val="10"/>
    <w:qFormat/>
    <w:rsid w:val="005A5D40"/>
    <w:pPr>
      <w:spacing w:after="0" w:line="240" w:lineRule="auto"/>
      <w:contextualSpacing/>
    </w:pPr>
    <w:rPr>
      <w:rFonts w:ascii="Cambria" w:eastAsia="MS Gothic" w:hAnsi="Cambria"/>
      <w:spacing w:val="-10"/>
      <w:kern w:val="28"/>
      <w:sz w:val="56"/>
      <w:szCs w:val="56"/>
    </w:rPr>
  </w:style>
  <w:style w:type="character" w:customStyle="1" w:styleId="TtuloCar">
    <w:name w:val="Título Car"/>
    <w:link w:val="Ttulo"/>
    <w:uiPriority w:val="10"/>
    <w:rsid w:val="005A5D40"/>
    <w:rPr>
      <w:rFonts w:ascii="Cambria" w:eastAsia="MS Gothic" w:hAnsi="Cambria" w:cs="Times New Roman"/>
      <w:spacing w:val="-10"/>
      <w:kern w:val="28"/>
      <w:sz w:val="56"/>
      <w:szCs w:val="56"/>
      <w:lang w:val="es-ES" w:eastAsia="zh-CN"/>
    </w:rPr>
  </w:style>
  <w:style w:type="paragraph" w:styleId="Subttulo">
    <w:name w:val="Subtitle"/>
    <w:basedOn w:val="Normal"/>
    <w:next w:val="Normal"/>
    <w:link w:val="SubttuloCar"/>
    <w:uiPriority w:val="11"/>
    <w:qFormat/>
    <w:rsid w:val="005A5D40"/>
    <w:pPr>
      <w:numPr>
        <w:ilvl w:val="1"/>
      </w:numPr>
      <w:spacing w:after="160"/>
    </w:pPr>
    <w:rPr>
      <w:rFonts w:ascii="Calibri" w:eastAsia="MS Mincho" w:hAnsi="Calibri"/>
      <w:color w:val="5A5A5A"/>
      <w:spacing w:val="15"/>
      <w:sz w:val="22"/>
      <w:szCs w:val="22"/>
    </w:rPr>
  </w:style>
  <w:style w:type="character" w:customStyle="1" w:styleId="SubttuloCar">
    <w:name w:val="Subtítulo Car"/>
    <w:link w:val="Subttulo"/>
    <w:uiPriority w:val="11"/>
    <w:rsid w:val="005A5D40"/>
    <w:rPr>
      <w:color w:val="5A5A5A"/>
      <w:spacing w:val="15"/>
      <w:lang w:val="es-ES" w:eastAsia="zh-CN"/>
    </w:rPr>
  </w:style>
  <w:style w:type="paragraph" w:styleId="Prrafodelista">
    <w:name w:val="List Paragraph"/>
    <w:basedOn w:val="Normal"/>
    <w:uiPriority w:val="34"/>
    <w:qFormat/>
    <w:rsid w:val="00D80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578B"/>
    <w:pPr>
      <w:suppressAutoHyphens/>
      <w:spacing w:after="200" w:line="276" w:lineRule="auto"/>
    </w:pPr>
    <w:rPr>
      <w:rFonts w:ascii="Times New Roman" w:eastAsia="Times New Roman" w:hAnsi="Times New Roman"/>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Cuerpodetexto"/>
    <w:rsid w:val="0001578B"/>
    <w:pPr>
      <w:keepNext/>
      <w:spacing w:before="240" w:after="120"/>
    </w:pPr>
    <w:rPr>
      <w:rFonts w:ascii="Arial" w:eastAsia="Droid Sans" w:hAnsi="Arial" w:cs="Lohit Hindi"/>
      <w:sz w:val="28"/>
      <w:szCs w:val="28"/>
    </w:rPr>
  </w:style>
  <w:style w:type="paragraph" w:customStyle="1" w:styleId="Cuerpodetexto">
    <w:name w:val="Cuerpo de texto"/>
    <w:basedOn w:val="Normal"/>
    <w:rsid w:val="0001578B"/>
    <w:pPr>
      <w:spacing w:after="120"/>
    </w:pPr>
  </w:style>
  <w:style w:type="paragraph" w:styleId="Lista">
    <w:name w:val="List"/>
    <w:basedOn w:val="Cuerpodetexto"/>
    <w:rsid w:val="0001578B"/>
    <w:rPr>
      <w:rFonts w:cs="Lohit Hindi"/>
    </w:rPr>
  </w:style>
  <w:style w:type="paragraph" w:customStyle="1" w:styleId="Pie">
    <w:name w:val="Pie"/>
    <w:basedOn w:val="Normal"/>
    <w:rsid w:val="0001578B"/>
    <w:pPr>
      <w:suppressLineNumbers/>
      <w:spacing w:before="120" w:after="120"/>
    </w:pPr>
    <w:rPr>
      <w:rFonts w:cs="Lohit Hindi"/>
      <w:i/>
      <w:iCs/>
      <w:sz w:val="24"/>
      <w:szCs w:val="24"/>
    </w:rPr>
  </w:style>
  <w:style w:type="paragraph" w:customStyle="1" w:styleId="ndice">
    <w:name w:val="Índice"/>
    <w:basedOn w:val="Normal"/>
    <w:rsid w:val="0001578B"/>
    <w:pPr>
      <w:suppressLineNumbers/>
    </w:pPr>
    <w:rPr>
      <w:rFonts w:cs="Lohit Hindi"/>
    </w:rPr>
  </w:style>
  <w:style w:type="paragraph" w:customStyle="1" w:styleId="Encabezamiento">
    <w:name w:val="Encabezamiento"/>
    <w:basedOn w:val="Normal"/>
    <w:rsid w:val="0001578B"/>
    <w:pPr>
      <w:tabs>
        <w:tab w:val="center" w:pos="4252"/>
        <w:tab w:val="right" w:pos="8504"/>
      </w:tabs>
    </w:pPr>
  </w:style>
  <w:style w:type="paragraph" w:styleId="Piedepgina">
    <w:name w:val="footer"/>
    <w:basedOn w:val="Normal"/>
    <w:rsid w:val="0001578B"/>
    <w:pPr>
      <w:tabs>
        <w:tab w:val="center" w:pos="4252"/>
        <w:tab w:val="right" w:pos="8504"/>
      </w:tabs>
    </w:pPr>
  </w:style>
  <w:style w:type="paragraph" w:customStyle="1" w:styleId="Contenidodelmarco">
    <w:name w:val="Contenido del marco"/>
    <w:basedOn w:val="Normal"/>
    <w:rsid w:val="0001578B"/>
  </w:style>
  <w:style w:type="paragraph" w:styleId="Textodeglobo">
    <w:name w:val="Balloon Text"/>
    <w:basedOn w:val="Normal"/>
    <w:link w:val="TextodegloboCar"/>
    <w:uiPriority w:val="99"/>
    <w:semiHidden/>
    <w:unhideWhenUsed/>
    <w:rsid w:val="00392EA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92EAA"/>
    <w:rPr>
      <w:rFonts w:ascii="Tahoma" w:eastAsia="Times New Roman" w:hAnsi="Tahoma" w:cs="Tahoma"/>
      <w:sz w:val="16"/>
      <w:szCs w:val="16"/>
      <w:lang w:val="es-ES" w:eastAsia="zh-CN"/>
    </w:rPr>
  </w:style>
  <w:style w:type="paragraph" w:customStyle="1" w:styleId="Normal1">
    <w:name w:val="Normal1"/>
    <w:rsid w:val="00953CB1"/>
    <w:pPr>
      <w:suppressAutoHyphens/>
      <w:spacing w:after="200" w:line="276" w:lineRule="auto"/>
      <w:textAlignment w:val="baseline"/>
    </w:pPr>
    <w:rPr>
      <w:rFonts w:ascii="Times New Roman" w:eastAsia="Times New Roman" w:hAnsi="Times New Roman"/>
      <w:lang w:val="es-ES" w:eastAsia="zh-CN"/>
    </w:rPr>
  </w:style>
  <w:style w:type="character" w:customStyle="1" w:styleId="apple-converted-space">
    <w:name w:val="apple-converted-space"/>
    <w:basedOn w:val="Fuentedeprrafopredeter"/>
    <w:rsid w:val="0096675D"/>
  </w:style>
  <w:style w:type="paragraph" w:styleId="Fecha">
    <w:name w:val="Date"/>
    <w:basedOn w:val="Normal"/>
    <w:next w:val="Normal"/>
    <w:link w:val="FechaCar"/>
    <w:uiPriority w:val="99"/>
    <w:unhideWhenUsed/>
    <w:rsid w:val="005A5D40"/>
  </w:style>
  <w:style w:type="character" w:customStyle="1" w:styleId="FechaCar">
    <w:name w:val="Fecha Car"/>
    <w:link w:val="Fecha"/>
    <w:uiPriority w:val="99"/>
    <w:rsid w:val="005A5D40"/>
    <w:rPr>
      <w:rFonts w:ascii="Times New Roman" w:eastAsia="Times New Roman" w:hAnsi="Times New Roman" w:cs="Times New Roman"/>
      <w:sz w:val="20"/>
      <w:szCs w:val="20"/>
      <w:lang w:val="es-ES" w:eastAsia="zh-CN"/>
    </w:rPr>
  </w:style>
  <w:style w:type="paragraph" w:styleId="Ttulo">
    <w:name w:val="Title"/>
    <w:basedOn w:val="Normal"/>
    <w:next w:val="Normal"/>
    <w:link w:val="TtuloCar"/>
    <w:uiPriority w:val="10"/>
    <w:qFormat/>
    <w:rsid w:val="005A5D40"/>
    <w:pPr>
      <w:spacing w:after="0" w:line="240" w:lineRule="auto"/>
      <w:contextualSpacing/>
    </w:pPr>
    <w:rPr>
      <w:rFonts w:ascii="Cambria" w:eastAsia="MS Gothic" w:hAnsi="Cambria"/>
      <w:spacing w:val="-10"/>
      <w:kern w:val="28"/>
      <w:sz w:val="56"/>
      <w:szCs w:val="56"/>
    </w:rPr>
  </w:style>
  <w:style w:type="character" w:customStyle="1" w:styleId="TtuloCar">
    <w:name w:val="Título Car"/>
    <w:link w:val="Ttulo"/>
    <w:uiPriority w:val="10"/>
    <w:rsid w:val="005A5D40"/>
    <w:rPr>
      <w:rFonts w:ascii="Cambria" w:eastAsia="MS Gothic" w:hAnsi="Cambria" w:cs="Times New Roman"/>
      <w:spacing w:val="-10"/>
      <w:kern w:val="28"/>
      <w:sz w:val="56"/>
      <w:szCs w:val="56"/>
      <w:lang w:val="es-ES" w:eastAsia="zh-CN"/>
    </w:rPr>
  </w:style>
  <w:style w:type="paragraph" w:styleId="Subttulo">
    <w:name w:val="Subtitle"/>
    <w:basedOn w:val="Normal"/>
    <w:next w:val="Normal"/>
    <w:link w:val="SubttuloCar"/>
    <w:uiPriority w:val="11"/>
    <w:qFormat/>
    <w:rsid w:val="005A5D40"/>
    <w:pPr>
      <w:numPr>
        <w:ilvl w:val="1"/>
      </w:numPr>
      <w:spacing w:after="160"/>
    </w:pPr>
    <w:rPr>
      <w:rFonts w:ascii="Calibri" w:eastAsia="MS Mincho" w:hAnsi="Calibri"/>
      <w:color w:val="5A5A5A"/>
      <w:spacing w:val="15"/>
      <w:sz w:val="22"/>
      <w:szCs w:val="22"/>
    </w:rPr>
  </w:style>
  <w:style w:type="character" w:customStyle="1" w:styleId="SubttuloCar">
    <w:name w:val="Subtítulo Car"/>
    <w:link w:val="Subttulo"/>
    <w:uiPriority w:val="11"/>
    <w:rsid w:val="005A5D40"/>
    <w:rPr>
      <w:color w:val="5A5A5A"/>
      <w:spacing w:val="15"/>
      <w:lang w:val="es-ES" w:eastAsia="zh-CN"/>
    </w:rPr>
  </w:style>
  <w:style w:type="paragraph" w:styleId="Prrafodelista">
    <w:name w:val="List Paragraph"/>
    <w:basedOn w:val="Normal"/>
    <w:uiPriority w:val="34"/>
    <w:qFormat/>
    <w:rsid w:val="00D80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2746">
      <w:bodyDiv w:val="1"/>
      <w:marLeft w:val="0"/>
      <w:marRight w:val="0"/>
      <w:marTop w:val="0"/>
      <w:marBottom w:val="0"/>
      <w:divBdr>
        <w:top w:val="none" w:sz="0" w:space="0" w:color="auto"/>
        <w:left w:val="none" w:sz="0" w:space="0" w:color="auto"/>
        <w:bottom w:val="none" w:sz="0" w:space="0" w:color="auto"/>
        <w:right w:val="none" w:sz="0" w:space="0" w:color="auto"/>
      </w:divBdr>
    </w:div>
    <w:div w:id="558252851">
      <w:bodyDiv w:val="1"/>
      <w:marLeft w:val="0"/>
      <w:marRight w:val="0"/>
      <w:marTop w:val="0"/>
      <w:marBottom w:val="0"/>
      <w:divBdr>
        <w:top w:val="none" w:sz="0" w:space="0" w:color="auto"/>
        <w:left w:val="none" w:sz="0" w:space="0" w:color="auto"/>
        <w:bottom w:val="none" w:sz="0" w:space="0" w:color="auto"/>
        <w:right w:val="none" w:sz="0" w:space="0" w:color="auto"/>
      </w:divBdr>
    </w:div>
    <w:div w:id="759444440">
      <w:bodyDiv w:val="1"/>
      <w:marLeft w:val="0"/>
      <w:marRight w:val="0"/>
      <w:marTop w:val="0"/>
      <w:marBottom w:val="0"/>
      <w:divBdr>
        <w:top w:val="none" w:sz="0" w:space="0" w:color="auto"/>
        <w:left w:val="none" w:sz="0" w:space="0" w:color="auto"/>
        <w:bottom w:val="none" w:sz="0" w:space="0" w:color="auto"/>
        <w:right w:val="none" w:sz="0" w:space="0" w:color="auto"/>
      </w:divBdr>
      <w:divsChild>
        <w:div w:id="1679038113">
          <w:marLeft w:val="0"/>
          <w:marRight w:val="0"/>
          <w:marTop w:val="0"/>
          <w:marBottom w:val="0"/>
          <w:divBdr>
            <w:top w:val="none" w:sz="0" w:space="0" w:color="auto"/>
            <w:left w:val="none" w:sz="0" w:space="0" w:color="auto"/>
            <w:bottom w:val="none" w:sz="0" w:space="0" w:color="auto"/>
            <w:right w:val="none" w:sz="0" w:space="0" w:color="auto"/>
          </w:divBdr>
          <w:divsChild>
            <w:div w:id="1457941814">
              <w:marLeft w:val="0"/>
              <w:marRight w:val="0"/>
              <w:marTop w:val="0"/>
              <w:marBottom w:val="0"/>
              <w:divBdr>
                <w:top w:val="none" w:sz="0" w:space="0" w:color="auto"/>
                <w:left w:val="none" w:sz="0" w:space="0" w:color="auto"/>
                <w:bottom w:val="none" w:sz="0" w:space="0" w:color="auto"/>
                <w:right w:val="none" w:sz="0" w:space="0" w:color="auto"/>
              </w:divBdr>
              <w:divsChild>
                <w:div w:id="1385594741">
                  <w:marLeft w:val="0"/>
                  <w:marRight w:val="0"/>
                  <w:marTop w:val="0"/>
                  <w:marBottom w:val="0"/>
                  <w:divBdr>
                    <w:top w:val="none" w:sz="0" w:space="0" w:color="auto"/>
                    <w:left w:val="none" w:sz="0" w:space="0" w:color="auto"/>
                    <w:bottom w:val="none" w:sz="0" w:space="0" w:color="auto"/>
                    <w:right w:val="none" w:sz="0" w:space="0" w:color="auto"/>
                  </w:divBdr>
                  <w:divsChild>
                    <w:div w:id="1436054712">
                      <w:marLeft w:val="0"/>
                      <w:marRight w:val="0"/>
                      <w:marTop w:val="0"/>
                      <w:marBottom w:val="0"/>
                      <w:divBdr>
                        <w:top w:val="none" w:sz="0" w:space="0" w:color="auto"/>
                        <w:left w:val="none" w:sz="0" w:space="0" w:color="auto"/>
                        <w:bottom w:val="none" w:sz="0" w:space="0" w:color="auto"/>
                        <w:right w:val="none" w:sz="0" w:space="0" w:color="auto"/>
                      </w:divBdr>
                      <w:divsChild>
                        <w:div w:id="755975565">
                          <w:marLeft w:val="0"/>
                          <w:marRight w:val="0"/>
                          <w:marTop w:val="0"/>
                          <w:marBottom w:val="0"/>
                          <w:divBdr>
                            <w:top w:val="none" w:sz="0" w:space="0" w:color="auto"/>
                            <w:left w:val="none" w:sz="0" w:space="0" w:color="auto"/>
                            <w:bottom w:val="none" w:sz="0" w:space="0" w:color="auto"/>
                            <w:right w:val="none" w:sz="0" w:space="0" w:color="auto"/>
                          </w:divBdr>
                          <w:divsChild>
                            <w:div w:id="1713722372">
                              <w:marLeft w:val="0"/>
                              <w:marRight w:val="0"/>
                              <w:marTop w:val="0"/>
                              <w:marBottom w:val="0"/>
                              <w:divBdr>
                                <w:top w:val="none" w:sz="0" w:space="0" w:color="auto"/>
                                <w:left w:val="none" w:sz="0" w:space="0" w:color="auto"/>
                                <w:bottom w:val="none" w:sz="0" w:space="0" w:color="auto"/>
                                <w:right w:val="none" w:sz="0" w:space="0" w:color="auto"/>
                              </w:divBdr>
                              <w:divsChild>
                                <w:div w:id="373969204">
                                  <w:marLeft w:val="0"/>
                                  <w:marRight w:val="0"/>
                                  <w:marTop w:val="0"/>
                                  <w:marBottom w:val="0"/>
                                  <w:divBdr>
                                    <w:top w:val="none" w:sz="0" w:space="0" w:color="auto"/>
                                    <w:left w:val="none" w:sz="0" w:space="0" w:color="auto"/>
                                    <w:bottom w:val="none" w:sz="0" w:space="0" w:color="auto"/>
                                    <w:right w:val="none" w:sz="0" w:space="0" w:color="auto"/>
                                  </w:divBdr>
                                  <w:divsChild>
                                    <w:div w:id="1452625743">
                                      <w:marLeft w:val="0"/>
                                      <w:marRight w:val="0"/>
                                      <w:marTop w:val="0"/>
                                      <w:marBottom w:val="0"/>
                                      <w:divBdr>
                                        <w:top w:val="none" w:sz="0" w:space="0" w:color="auto"/>
                                        <w:left w:val="none" w:sz="0" w:space="0" w:color="auto"/>
                                        <w:bottom w:val="none" w:sz="0" w:space="0" w:color="auto"/>
                                        <w:right w:val="none" w:sz="0" w:space="0" w:color="auto"/>
                                      </w:divBdr>
                                      <w:divsChild>
                                        <w:div w:id="1821457925">
                                          <w:marLeft w:val="0"/>
                                          <w:marRight w:val="0"/>
                                          <w:marTop w:val="0"/>
                                          <w:marBottom w:val="0"/>
                                          <w:divBdr>
                                            <w:top w:val="none" w:sz="0" w:space="0" w:color="auto"/>
                                            <w:left w:val="none" w:sz="0" w:space="0" w:color="auto"/>
                                            <w:bottom w:val="none" w:sz="0" w:space="0" w:color="auto"/>
                                            <w:right w:val="none" w:sz="0" w:space="0" w:color="auto"/>
                                          </w:divBdr>
                                          <w:divsChild>
                                            <w:div w:id="1578443264">
                                              <w:marLeft w:val="0"/>
                                              <w:marRight w:val="0"/>
                                              <w:marTop w:val="0"/>
                                              <w:marBottom w:val="0"/>
                                              <w:divBdr>
                                                <w:top w:val="none" w:sz="0" w:space="0" w:color="auto"/>
                                                <w:left w:val="none" w:sz="0" w:space="0" w:color="auto"/>
                                                <w:bottom w:val="none" w:sz="0" w:space="0" w:color="auto"/>
                                                <w:right w:val="none" w:sz="0" w:space="0" w:color="auto"/>
                                              </w:divBdr>
                                              <w:divsChild>
                                                <w:div w:id="726683112">
                                                  <w:marLeft w:val="0"/>
                                                  <w:marRight w:val="0"/>
                                                  <w:marTop w:val="0"/>
                                                  <w:marBottom w:val="0"/>
                                                  <w:divBdr>
                                                    <w:top w:val="single" w:sz="12" w:space="2" w:color="FFFFCC"/>
                                                    <w:left w:val="single" w:sz="12" w:space="2" w:color="FFFFCC"/>
                                                    <w:bottom w:val="single" w:sz="12" w:space="2" w:color="FFFFCC"/>
                                                    <w:right w:val="single" w:sz="12" w:space="0" w:color="FFFFCC"/>
                                                  </w:divBdr>
                                                  <w:divsChild>
                                                    <w:div w:id="750738656">
                                                      <w:marLeft w:val="0"/>
                                                      <w:marRight w:val="0"/>
                                                      <w:marTop w:val="0"/>
                                                      <w:marBottom w:val="0"/>
                                                      <w:divBdr>
                                                        <w:top w:val="none" w:sz="0" w:space="0" w:color="auto"/>
                                                        <w:left w:val="none" w:sz="0" w:space="0" w:color="auto"/>
                                                        <w:bottom w:val="none" w:sz="0" w:space="0" w:color="auto"/>
                                                        <w:right w:val="none" w:sz="0" w:space="0" w:color="auto"/>
                                                      </w:divBdr>
                                                      <w:divsChild>
                                                        <w:div w:id="827597210">
                                                          <w:marLeft w:val="0"/>
                                                          <w:marRight w:val="0"/>
                                                          <w:marTop w:val="0"/>
                                                          <w:marBottom w:val="0"/>
                                                          <w:divBdr>
                                                            <w:top w:val="none" w:sz="0" w:space="0" w:color="auto"/>
                                                            <w:left w:val="none" w:sz="0" w:space="0" w:color="auto"/>
                                                            <w:bottom w:val="none" w:sz="0" w:space="0" w:color="auto"/>
                                                            <w:right w:val="none" w:sz="0" w:space="0" w:color="auto"/>
                                                          </w:divBdr>
                                                          <w:divsChild>
                                                            <w:div w:id="1955864546">
                                                              <w:marLeft w:val="0"/>
                                                              <w:marRight w:val="0"/>
                                                              <w:marTop w:val="0"/>
                                                              <w:marBottom w:val="0"/>
                                                              <w:divBdr>
                                                                <w:top w:val="none" w:sz="0" w:space="0" w:color="auto"/>
                                                                <w:left w:val="none" w:sz="0" w:space="0" w:color="auto"/>
                                                                <w:bottom w:val="none" w:sz="0" w:space="0" w:color="auto"/>
                                                                <w:right w:val="none" w:sz="0" w:space="0" w:color="auto"/>
                                                              </w:divBdr>
                                                              <w:divsChild>
                                                                <w:div w:id="1602764397">
                                                                  <w:marLeft w:val="0"/>
                                                                  <w:marRight w:val="0"/>
                                                                  <w:marTop w:val="0"/>
                                                                  <w:marBottom w:val="0"/>
                                                                  <w:divBdr>
                                                                    <w:top w:val="none" w:sz="0" w:space="0" w:color="auto"/>
                                                                    <w:left w:val="none" w:sz="0" w:space="0" w:color="auto"/>
                                                                    <w:bottom w:val="none" w:sz="0" w:space="0" w:color="auto"/>
                                                                    <w:right w:val="none" w:sz="0" w:space="0" w:color="auto"/>
                                                                  </w:divBdr>
                                                                  <w:divsChild>
                                                                    <w:div w:id="1358430350">
                                                                      <w:marLeft w:val="0"/>
                                                                      <w:marRight w:val="0"/>
                                                                      <w:marTop w:val="0"/>
                                                                      <w:marBottom w:val="0"/>
                                                                      <w:divBdr>
                                                                        <w:top w:val="none" w:sz="0" w:space="0" w:color="auto"/>
                                                                        <w:left w:val="none" w:sz="0" w:space="0" w:color="auto"/>
                                                                        <w:bottom w:val="none" w:sz="0" w:space="0" w:color="auto"/>
                                                                        <w:right w:val="none" w:sz="0" w:space="0" w:color="auto"/>
                                                                      </w:divBdr>
                                                                      <w:divsChild>
                                                                        <w:div w:id="1681002312">
                                                                          <w:marLeft w:val="0"/>
                                                                          <w:marRight w:val="0"/>
                                                                          <w:marTop w:val="0"/>
                                                                          <w:marBottom w:val="0"/>
                                                                          <w:divBdr>
                                                                            <w:top w:val="none" w:sz="0" w:space="0" w:color="auto"/>
                                                                            <w:left w:val="none" w:sz="0" w:space="0" w:color="auto"/>
                                                                            <w:bottom w:val="none" w:sz="0" w:space="0" w:color="auto"/>
                                                                            <w:right w:val="none" w:sz="0" w:space="0" w:color="auto"/>
                                                                          </w:divBdr>
                                                                          <w:divsChild>
                                                                            <w:div w:id="1668941734">
                                                                              <w:marLeft w:val="0"/>
                                                                              <w:marRight w:val="0"/>
                                                                              <w:marTop w:val="0"/>
                                                                              <w:marBottom w:val="0"/>
                                                                              <w:divBdr>
                                                                                <w:top w:val="none" w:sz="0" w:space="0" w:color="auto"/>
                                                                                <w:left w:val="none" w:sz="0" w:space="0" w:color="auto"/>
                                                                                <w:bottom w:val="none" w:sz="0" w:space="0" w:color="auto"/>
                                                                                <w:right w:val="none" w:sz="0" w:space="0" w:color="auto"/>
                                                                              </w:divBdr>
                                                                              <w:divsChild>
                                                                                <w:div w:id="1137602714">
                                                                                  <w:marLeft w:val="0"/>
                                                                                  <w:marRight w:val="0"/>
                                                                                  <w:marTop w:val="0"/>
                                                                                  <w:marBottom w:val="0"/>
                                                                                  <w:divBdr>
                                                                                    <w:top w:val="none" w:sz="0" w:space="0" w:color="auto"/>
                                                                                    <w:left w:val="none" w:sz="0" w:space="0" w:color="auto"/>
                                                                                    <w:bottom w:val="none" w:sz="0" w:space="0" w:color="auto"/>
                                                                                    <w:right w:val="none" w:sz="0" w:space="0" w:color="auto"/>
                                                                                  </w:divBdr>
                                                                                  <w:divsChild>
                                                                                    <w:div w:id="2062509345">
                                                                                      <w:marLeft w:val="0"/>
                                                                                      <w:marRight w:val="0"/>
                                                                                      <w:marTop w:val="0"/>
                                                                                      <w:marBottom w:val="0"/>
                                                                                      <w:divBdr>
                                                                                        <w:top w:val="none" w:sz="0" w:space="0" w:color="auto"/>
                                                                                        <w:left w:val="none" w:sz="0" w:space="0" w:color="auto"/>
                                                                                        <w:bottom w:val="none" w:sz="0" w:space="0" w:color="auto"/>
                                                                                        <w:right w:val="none" w:sz="0" w:space="0" w:color="auto"/>
                                                                                      </w:divBdr>
                                                                                      <w:divsChild>
                                                                                        <w:div w:id="1850633677">
                                                                                          <w:marLeft w:val="0"/>
                                                                                          <w:marRight w:val="0"/>
                                                                                          <w:marTop w:val="0"/>
                                                                                          <w:marBottom w:val="0"/>
                                                                                          <w:divBdr>
                                                                                            <w:top w:val="none" w:sz="0" w:space="0" w:color="auto"/>
                                                                                            <w:left w:val="none" w:sz="0" w:space="0" w:color="auto"/>
                                                                                            <w:bottom w:val="none" w:sz="0" w:space="0" w:color="auto"/>
                                                                                            <w:right w:val="none" w:sz="0" w:space="0" w:color="auto"/>
                                                                                          </w:divBdr>
                                                                                          <w:divsChild>
                                                                                            <w:div w:id="1467964282">
                                                                                              <w:marLeft w:val="0"/>
                                                                                              <w:marRight w:val="120"/>
                                                                                              <w:marTop w:val="0"/>
                                                                                              <w:marBottom w:val="150"/>
                                                                                              <w:divBdr>
                                                                                                <w:top w:val="single" w:sz="2" w:space="0" w:color="EFEFEF"/>
                                                                                                <w:left w:val="single" w:sz="6" w:space="0" w:color="EFEFEF"/>
                                                                                                <w:bottom w:val="single" w:sz="6" w:space="0" w:color="E2E2E2"/>
                                                                                                <w:right w:val="single" w:sz="6" w:space="0" w:color="EFEFEF"/>
                                                                                              </w:divBdr>
                                                                                              <w:divsChild>
                                                                                                <w:div w:id="1684162237">
                                                                                                  <w:marLeft w:val="0"/>
                                                                                                  <w:marRight w:val="0"/>
                                                                                                  <w:marTop w:val="0"/>
                                                                                                  <w:marBottom w:val="0"/>
                                                                                                  <w:divBdr>
                                                                                                    <w:top w:val="none" w:sz="0" w:space="0" w:color="auto"/>
                                                                                                    <w:left w:val="none" w:sz="0" w:space="0" w:color="auto"/>
                                                                                                    <w:bottom w:val="none" w:sz="0" w:space="0" w:color="auto"/>
                                                                                                    <w:right w:val="none" w:sz="0" w:space="0" w:color="auto"/>
                                                                                                  </w:divBdr>
                                                                                                  <w:divsChild>
                                                                                                    <w:div w:id="782960963">
                                                                                                      <w:marLeft w:val="0"/>
                                                                                                      <w:marRight w:val="0"/>
                                                                                                      <w:marTop w:val="0"/>
                                                                                                      <w:marBottom w:val="0"/>
                                                                                                      <w:divBdr>
                                                                                                        <w:top w:val="none" w:sz="0" w:space="0" w:color="auto"/>
                                                                                                        <w:left w:val="none" w:sz="0" w:space="0" w:color="auto"/>
                                                                                                        <w:bottom w:val="none" w:sz="0" w:space="0" w:color="auto"/>
                                                                                                        <w:right w:val="none" w:sz="0" w:space="0" w:color="auto"/>
                                                                                                      </w:divBdr>
                                                                                                      <w:divsChild>
                                                                                                        <w:div w:id="593712015">
                                                                                                          <w:marLeft w:val="0"/>
                                                                                                          <w:marRight w:val="0"/>
                                                                                                          <w:marTop w:val="0"/>
                                                                                                          <w:marBottom w:val="0"/>
                                                                                                          <w:divBdr>
                                                                                                            <w:top w:val="none" w:sz="0" w:space="0" w:color="auto"/>
                                                                                                            <w:left w:val="none" w:sz="0" w:space="0" w:color="auto"/>
                                                                                                            <w:bottom w:val="none" w:sz="0" w:space="0" w:color="auto"/>
                                                                                                            <w:right w:val="none" w:sz="0" w:space="0" w:color="auto"/>
                                                                                                          </w:divBdr>
                                                                                                          <w:divsChild>
                                                                                                            <w:div w:id="181818238">
                                                                                                              <w:marLeft w:val="0"/>
                                                                                                              <w:marRight w:val="0"/>
                                                                                                              <w:marTop w:val="0"/>
                                                                                                              <w:marBottom w:val="0"/>
                                                                                                              <w:divBdr>
                                                                                                                <w:top w:val="none" w:sz="0" w:space="0" w:color="auto"/>
                                                                                                                <w:left w:val="none" w:sz="0" w:space="0" w:color="auto"/>
                                                                                                                <w:bottom w:val="none" w:sz="0" w:space="0" w:color="auto"/>
                                                                                                                <w:right w:val="none" w:sz="0" w:space="0" w:color="auto"/>
                                                                                                              </w:divBdr>
                                                                                                              <w:divsChild>
                                                                                                                <w:div w:id="406999900">
                                                                                                                  <w:marLeft w:val="0"/>
                                                                                                                  <w:marRight w:val="0"/>
                                                                                                                  <w:marTop w:val="0"/>
                                                                                                                  <w:marBottom w:val="0"/>
                                                                                                                  <w:divBdr>
                                                                                                                    <w:top w:val="single" w:sz="2" w:space="4" w:color="D8D8D8"/>
                                                                                                                    <w:left w:val="single" w:sz="2" w:space="0" w:color="D8D8D8"/>
                                                                                                                    <w:bottom w:val="single" w:sz="2" w:space="4" w:color="D8D8D8"/>
                                                                                                                    <w:right w:val="single" w:sz="2" w:space="0" w:color="D8D8D8"/>
                                                                                                                  </w:divBdr>
                                                                                                                  <w:divsChild>
                                                                                                                    <w:div w:id="2021394807">
                                                                                                                      <w:marLeft w:val="225"/>
                                                                                                                      <w:marRight w:val="225"/>
                                                                                                                      <w:marTop w:val="75"/>
                                                                                                                      <w:marBottom w:val="75"/>
                                                                                                                      <w:divBdr>
                                                                                                                        <w:top w:val="none" w:sz="0" w:space="0" w:color="auto"/>
                                                                                                                        <w:left w:val="none" w:sz="0" w:space="0" w:color="auto"/>
                                                                                                                        <w:bottom w:val="none" w:sz="0" w:space="0" w:color="auto"/>
                                                                                                                        <w:right w:val="none" w:sz="0" w:space="0" w:color="auto"/>
                                                                                                                      </w:divBdr>
                                                                                                                      <w:divsChild>
                                                                                                                        <w:div w:id="751849988">
                                                                                                                          <w:marLeft w:val="0"/>
                                                                                                                          <w:marRight w:val="0"/>
                                                                                                                          <w:marTop w:val="0"/>
                                                                                                                          <w:marBottom w:val="0"/>
                                                                                                                          <w:divBdr>
                                                                                                                            <w:top w:val="single" w:sz="6" w:space="0" w:color="auto"/>
                                                                                                                            <w:left w:val="single" w:sz="6" w:space="0" w:color="auto"/>
                                                                                                                            <w:bottom w:val="single" w:sz="6" w:space="0" w:color="auto"/>
                                                                                                                            <w:right w:val="single" w:sz="6" w:space="0" w:color="auto"/>
                                                                                                                          </w:divBdr>
                                                                                                                          <w:divsChild>
                                                                                                                            <w:div w:id="1876885672">
                                                                                                                              <w:marLeft w:val="0"/>
                                                                                                                              <w:marRight w:val="0"/>
                                                                                                                              <w:marTop w:val="0"/>
                                                                                                                              <w:marBottom w:val="0"/>
                                                                                                                              <w:divBdr>
                                                                                                                                <w:top w:val="none" w:sz="0" w:space="0" w:color="auto"/>
                                                                                                                                <w:left w:val="none" w:sz="0" w:space="0" w:color="auto"/>
                                                                                                                                <w:bottom w:val="none" w:sz="0" w:space="0" w:color="auto"/>
                                                                                                                                <w:right w:val="none" w:sz="0" w:space="0" w:color="auto"/>
                                                                                                                              </w:divBdr>
                                                                                                                              <w:divsChild>
                                                                                                                                <w:div w:id="835919083">
                                                                                                                                  <w:marLeft w:val="0"/>
                                                                                                                                  <w:marRight w:val="0"/>
                                                                                                                                  <w:marTop w:val="0"/>
                                                                                                                                  <w:marBottom w:val="0"/>
                                                                                                                                  <w:divBdr>
                                                                                                                                    <w:top w:val="none" w:sz="0" w:space="0" w:color="auto"/>
                                                                                                                                    <w:left w:val="none" w:sz="0" w:space="0" w:color="auto"/>
                                                                                                                                    <w:bottom w:val="none" w:sz="0" w:space="0" w:color="auto"/>
                                                                                                                                    <w:right w:val="none" w:sz="0" w:space="0" w:color="auto"/>
                                                                                                                                  </w:divBdr>
                                                                                                                                  <w:divsChild>
                                                                                                                                    <w:div w:id="1326280943">
                                                                                                                                      <w:marLeft w:val="0"/>
                                                                                                                                      <w:marRight w:val="0"/>
                                                                                                                                      <w:marTop w:val="0"/>
                                                                                                                                      <w:marBottom w:val="0"/>
                                                                                                                                      <w:divBdr>
                                                                                                                                        <w:top w:val="none" w:sz="0" w:space="0" w:color="auto"/>
                                                                                                                                        <w:left w:val="none" w:sz="0" w:space="0" w:color="auto"/>
                                                                                                                                        <w:bottom w:val="none" w:sz="0" w:space="0" w:color="auto"/>
                                                                                                                                        <w:right w:val="none" w:sz="0" w:space="0" w:color="auto"/>
                                                                                                                                      </w:divBdr>
                                                                                                                                      <w:divsChild>
                                                                                                                                        <w:div w:id="116070657">
                                                                                                                                          <w:marLeft w:val="0"/>
                                                                                                                                          <w:marRight w:val="0"/>
                                                                                                                                          <w:marTop w:val="0"/>
                                                                                                                                          <w:marBottom w:val="0"/>
                                                                                                                                          <w:divBdr>
                                                                                                                                            <w:top w:val="none" w:sz="0" w:space="0" w:color="auto"/>
                                                                                                                                            <w:left w:val="none" w:sz="0" w:space="0" w:color="auto"/>
                                                                                                                                            <w:bottom w:val="none" w:sz="0" w:space="0" w:color="auto"/>
                                                                                                                                            <w:right w:val="none" w:sz="0" w:space="0" w:color="auto"/>
                                                                                                                                          </w:divBdr>
                                                                                                                                          <w:divsChild>
                                                                                                                                            <w:div w:id="4818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880774">
      <w:bodyDiv w:val="1"/>
      <w:marLeft w:val="0"/>
      <w:marRight w:val="0"/>
      <w:marTop w:val="0"/>
      <w:marBottom w:val="0"/>
      <w:divBdr>
        <w:top w:val="none" w:sz="0" w:space="0" w:color="auto"/>
        <w:left w:val="none" w:sz="0" w:space="0" w:color="auto"/>
        <w:bottom w:val="none" w:sz="0" w:space="0" w:color="auto"/>
        <w:right w:val="none" w:sz="0" w:space="0" w:color="auto"/>
      </w:divBdr>
    </w:div>
    <w:div w:id="1124736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84F6-EB4C-477B-A25C-C73A819C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Gobierno</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Rafael.Arevalo</dc:creator>
  <cp:lastModifiedBy>Nubia Alejandra Molina Ramirez</cp:lastModifiedBy>
  <cp:revision>2</cp:revision>
  <cp:lastPrinted>2018-09-28T22:51:00Z</cp:lastPrinted>
  <dcterms:created xsi:type="dcterms:W3CDTF">2018-11-14T20:09:00Z</dcterms:created>
  <dcterms:modified xsi:type="dcterms:W3CDTF">2018-11-14T20:09:00Z</dcterms:modified>
</cp:coreProperties>
</file>